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90C5" w14:textId="6F289A20" w:rsidR="00E044DD" w:rsidRPr="00426230" w:rsidRDefault="00E044DD">
      <w:pPr>
        <w:rPr>
          <w:rFonts w:ascii="Times New Roman" w:hAnsi="Times New Roman" w:cs="Times New Roman"/>
          <w:b/>
          <w:bCs/>
        </w:rPr>
      </w:pPr>
    </w:p>
    <w:p w14:paraId="1D5B9EE3" w14:textId="77777777" w:rsidR="00CC1FBE" w:rsidRPr="00426230" w:rsidRDefault="00CC1FBE">
      <w:pPr>
        <w:rPr>
          <w:rFonts w:ascii="Times New Roman" w:hAnsi="Times New Roman" w:cs="Times New Roman"/>
        </w:rPr>
      </w:pPr>
    </w:p>
    <w:p w14:paraId="196B1B95" w14:textId="77777777" w:rsidR="00CC1FBE" w:rsidRPr="00426230" w:rsidRDefault="00CC1FBE" w:rsidP="00CC1FBE">
      <w:pPr>
        <w:jc w:val="center"/>
        <w:rPr>
          <w:rFonts w:ascii="Times New Roman" w:hAnsi="Times New Roman" w:cs="Times New Roman"/>
        </w:rPr>
      </w:pPr>
    </w:p>
    <w:p w14:paraId="5A86A098" w14:textId="77777777" w:rsidR="00CC1FBE" w:rsidRPr="00426230" w:rsidRDefault="00CC1FBE" w:rsidP="00CC1FBE">
      <w:pPr>
        <w:jc w:val="center"/>
        <w:rPr>
          <w:rFonts w:ascii="Times New Roman" w:hAnsi="Times New Roman" w:cs="Times New Roman"/>
        </w:rPr>
      </w:pPr>
    </w:p>
    <w:p w14:paraId="1C40C584" w14:textId="77777777" w:rsidR="00CC1FBE" w:rsidRPr="00426230" w:rsidRDefault="00CC1FBE" w:rsidP="00CC1FBE">
      <w:pPr>
        <w:jc w:val="center"/>
        <w:rPr>
          <w:rFonts w:ascii="Times New Roman" w:hAnsi="Times New Roman" w:cs="Times New Roman"/>
        </w:rPr>
      </w:pPr>
    </w:p>
    <w:p w14:paraId="44F31890" w14:textId="77777777" w:rsidR="00CC1FBE" w:rsidRPr="00426230" w:rsidRDefault="00CC1FBE" w:rsidP="00CC1FBE">
      <w:pPr>
        <w:jc w:val="center"/>
        <w:rPr>
          <w:rFonts w:ascii="Times New Roman" w:hAnsi="Times New Roman" w:cs="Times New Roman"/>
        </w:rPr>
      </w:pPr>
    </w:p>
    <w:p w14:paraId="7CAD1F42" w14:textId="3D021EF5" w:rsidR="00E044DD" w:rsidRPr="00426230" w:rsidRDefault="00E044DD" w:rsidP="00CC1FBE">
      <w:pPr>
        <w:jc w:val="center"/>
        <w:rPr>
          <w:rFonts w:ascii="Times New Roman" w:hAnsi="Times New Roman" w:cs="Times New Roman"/>
        </w:rPr>
      </w:pPr>
      <w:r w:rsidRPr="00426230">
        <w:rPr>
          <w:rFonts w:ascii="Times New Roman" w:hAnsi="Times New Roman" w:cs="Times New Roman"/>
        </w:rPr>
        <w:t xml:space="preserve">‘Behold and </w:t>
      </w:r>
      <w:proofErr w:type="gramStart"/>
      <w:r w:rsidRPr="00426230">
        <w:rPr>
          <w:rFonts w:ascii="Times New Roman" w:hAnsi="Times New Roman" w:cs="Times New Roman"/>
        </w:rPr>
        <w:t>See</w:t>
      </w:r>
      <w:proofErr w:type="gramEnd"/>
      <w:r w:rsidRPr="00426230">
        <w:rPr>
          <w:rFonts w:ascii="Times New Roman" w:hAnsi="Times New Roman" w:cs="Times New Roman"/>
        </w:rPr>
        <w:t xml:space="preserve">!’: The Retrieval of Jonathan Edwards’ Homiletical </w:t>
      </w:r>
      <w:r w:rsidR="00BE4360" w:rsidRPr="00426230">
        <w:rPr>
          <w:rFonts w:ascii="Times New Roman" w:hAnsi="Times New Roman" w:cs="Times New Roman"/>
        </w:rPr>
        <w:t xml:space="preserve">Use of </w:t>
      </w:r>
      <w:r w:rsidRPr="00426230">
        <w:rPr>
          <w:rFonts w:ascii="Times New Roman" w:hAnsi="Times New Roman" w:cs="Times New Roman"/>
        </w:rPr>
        <w:t xml:space="preserve">Imagination </w:t>
      </w:r>
    </w:p>
    <w:p w14:paraId="03C56225" w14:textId="588A1259" w:rsidR="00E044DD" w:rsidRPr="00426230" w:rsidRDefault="00E044DD" w:rsidP="00CC1FBE">
      <w:pPr>
        <w:jc w:val="center"/>
        <w:rPr>
          <w:rFonts w:ascii="Times New Roman" w:hAnsi="Times New Roman" w:cs="Times New Roman"/>
        </w:rPr>
      </w:pPr>
    </w:p>
    <w:p w14:paraId="67244D73" w14:textId="77777777" w:rsidR="00603C6C" w:rsidRPr="00426230" w:rsidRDefault="00603C6C" w:rsidP="00CC1FBE">
      <w:pPr>
        <w:jc w:val="center"/>
        <w:rPr>
          <w:rFonts w:ascii="Times New Roman" w:hAnsi="Times New Roman" w:cs="Times New Roman"/>
        </w:rPr>
      </w:pPr>
    </w:p>
    <w:p w14:paraId="2AC56FD3" w14:textId="77777777" w:rsidR="00603C6C" w:rsidRPr="00426230" w:rsidRDefault="00603C6C" w:rsidP="00CC1FBE">
      <w:pPr>
        <w:jc w:val="center"/>
        <w:rPr>
          <w:rFonts w:ascii="Times New Roman" w:hAnsi="Times New Roman" w:cs="Times New Roman"/>
        </w:rPr>
      </w:pPr>
    </w:p>
    <w:p w14:paraId="3D5EEED3" w14:textId="77777777" w:rsidR="00603C6C" w:rsidRPr="00426230" w:rsidRDefault="00603C6C" w:rsidP="00CC1FBE">
      <w:pPr>
        <w:jc w:val="center"/>
        <w:rPr>
          <w:rFonts w:ascii="Times New Roman" w:hAnsi="Times New Roman" w:cs="Times New Roman"/>
        </w:rPr>
      </w:pPr>
    </w:p>
    <w:p w14:paraId="6B3F2A7A" w14:textId="77777777" w:rsidR="00603C6C" w:rsidRPr="00426230" w:rsidRDefault="00603C6C" w:rsidP="00CC1FBE">
      <w:pPr>
        <w:jc w:val="center"/>
        <w:rPr>
          <w:rFonts w:ascii="Times New Roman" w:hAnsi="Times New Roman" w:cs="Times New Roman"/>
        </w:rPr>
      </w:pPr>
    </w:p>
    <w:p w14:paraId="4E39E889" w14:textId="798D569F" w:rsidR="00426230" w:rsidRDefault="00426230" w:rsidP="00CC1FBE">
      <w:pPr>
        <w:jc w:val="center"/>
        <w:rPr>
          <w:rFonts w:ascii="Times New Roman" w:hAnsi="Times New Roman" w:cs="Times New Roman"/>
        </w:rPr>
      </w:pPr>
      <w:r>
        <w:rPr>
          <w:rFonts w:ascii="Times New Roman" w:hAnsi="Times New Roman" w:cs="Times New Roman"/>
        </w:rPr>
        <w:t>Preliminary</w:t>
      </w:r>
      <w:r w:rsidR="008E545D" w:rsidRPr="00426230">
        <w:rPr>
          <w:rFonts w:ascii="Times New Roman" w:hAnsi="Times New Roman" w:cs="Times New Roman"/>
        </w:rPr>
        <w:t xml:space="preserve"> </w:t>
      </w:r>
      <w:r w:rsidR="00CC1FBE" w:rsidRPr="00426230">
        <w:rPr>
          <w:rFonts w:ascii="Times New Roman" w:hAnsi="Times New Roman" w:cs="Times New Roman"/>
        </w:rPr>
        <w:t xml:space="preserve">Research Proposal </w:t>
      </w:r>
    </w:p>
    <w:p w14:paraId="30D3A701" w14:textId="77777777" w:rsidR="00426230" w:rsidRDefault="00426230" w:rsidP="00CC1FBE">
      <w:pPr>
        <w:jc w:val="center"/>
        <w:rPr>
          <w:rFonts w:ascii="Times New Roman" w:hAnsi="Times New Roman" w:cs="Times New Roman"/>
        </w:rPr>
      </w:pPr>
    </w:p>
    <w:p w14:paraId="79AD00EF" w14:textId="1B8FE05B" w:rsidR="00E044DD" w:rsidRPr="00426230" w:rsidRDefault="00CC1FBE" w:rsidP="00CC1FBE">
      <w:pPr>
        <w:jc w:val="center"/>
        <w:rPr>
          <w:rFonts w:ascii="Times New Roman" w:hAnsi="Times New Roman" w:cs="Times New Roman"/>
        </w:rPr>
      </w:pPr>
      <w:r w:rsidRPr="00426230">
        <w:rPr>
          <w:rFonts w:ascii="Times New Roman" w:hAnsi="Times New Roman" w:cs="Times New Roman"/>
        </w:rPr>
        <w:t>by</w:t>
      </w:r>
      <w:r w:rsidR="002B6DAE" w:rsidRPr="00426230">
        <w:rPr>
          <w:rFonts w:ascii="Times New Roman" w:hAnsi="Times New Roman" w:cs="Times New Roman"/>
        </w:rPr>
        <w:t xml:space="preserve"> </w:t>
      </w:r>
      <w:r w:rsidR="00426230">
        <w:rPr>
          <w:rFonts w:ascii="Times New Roman" w:hAnsi="Times New Roman" w:cs="Times New Roman"/>
        </w:rPr>
        <w:t>Gregory R.</w:t>
      </w:r>
      <w:r w:rsidR="00E044DD" w:rsidRPr="00426230">
        <w:rPr>
          <w:rFonts w:ascii="Times New Roman" w:hAnsi="Times New Roman" w:cs="Times New Roman"/>
        </w:rPr>
        <w:t xml:space="preserve"> </w:t>
      </w:r>
      <w:r w:rsidR="00426230">
        <w:rPr>
          <w:rFonts w:ascii="Times New Roman" w:hAnsi="Times New Roman" w:cs="Times New Roman"/>
        </w:rPr>
        <w:t>Moore</w:t>
      </w:r>
    </w:p>
    <w:p w14:paraId="707F173E" w14:textId="714D84D3" w:rsidR="00E044DD" w:rsidRPr="00426230" w:rsidRDefault="00E044DD" w:rsidP="00CC1FBE">
      <w:pPr>
        <w:jc w:val="center"/>
        <w:rPr>
          <w:rFonts w:ascii="Times New Roman" w:hAnsi="Times New Roman" w:cs="Times New Roman"/>
        </w:rPr>
      </w:pPr>
    </w:p>
    <w:p w14:paraId="45ED9241" w14:textId="4610AE57" w:rsidR="00603C6C" w:rsidRPr="00426230" w:rsidRDefault="00603C6C" w:rsidP="00CC1FBE">
      <w:pPr>
        <w:jc w:val="center"/>
        <w:rPr>
          <w:rFonts w:ascii="Times New Roman" w:hAnsi="Times New Roman" w:cs="Times New Roman"/>
        </w:rPr>
      </w:pPr>
    </w:p>
    <w:p w14:paraId="08FD1A92" w14:textId="70F11A25" w:rsidR="00603C6C" w:rsidRPr="00426230" w:rsidRDefault="00603C6C" w:rsidP="00CC1FBE">
      <w:pPr>
        <w:jc w:val="center"/>
        <w:rPr>
          <w:rFonts w:ascii="Times New Roman" w:hAnsi="Times New Roman" w:cs="Times New Roman"/>
        </w:rPr>
      </w:pPr>
    </w:p>
    <w:p w14:paraId="6C84E5BD" w14:textId="416E7DDE" w:rsidR="00603C6C" w:rsidRPr="00426230" w:rsidRDefault="00603C6C" w:rsidP="00CC1FBE">
      <w:pPr>
        <w:jc w:val="center"/>
        <w:rPr>
          <w:rFonts w:ascii="Times New Roman" w:hAnsi="Times New Roman" w:cs="Times New Roman"/>
        </w:rPr>
      </w:pPr>
    </w:p>
    <w:p w14:paraId="46DF9161" w14:textId="467493C4" w:rsidR="00603C6C" w:rsidRPr="00426230" w:rsidRDefault="00426230" w:rsidP="00CC1FBE">
      <w:pPr>
        <w:jc w:val="center"/>
        <w:rPr>
          <w:rFonts w:ascii="Times New Roman" w:hAnsi="Times New Roman" w:cs="Times New Roman"/>
        </w:rPr>
      </w:pPr>
      <w:r>
        <w:rPr>
          <w:rFonts w:ascii="Times New Roman" w:hAnsi="Times New Roman" w:cs="Times New Roman"/>
        </w:rPr>
        <w:t>Forge Theological Seminary</w:t>
      </w:r>
    </w:p>
    <w:p w14:paraId="3A33FF01" w14:textId="77CA89F3" w:rsidR="00603C6C" w:rsidRPr="00426230" w:rsidRDefault="00603C6C" w:rsidP="00CC1FBE">
      <w:pPr>
        <w:jc w:val="center"/>
        <w:rPr>
          <w:rFonts w:ascii="Times New Roman" w:hAnsi="Times New Roman" w:cs="Times New Roman"/>
        </w:rPr>
      </w:pPr>
    </w:p>
    <w:p w14:paraId="3933B56F" w14:textId="08D5A7C3" w:rsidR="00E044DD" w:rsidRPr="00426230" w:rsidRDefault="00E044DD" w:rsidP="00CC1FBE">
      <w:pPr>
        <w:jc w:val="center"/>
        <w:rPr>
          <w:rFonts w:ascii="Times New Roman" w:hAnsi="Times New Roman" w:cs="Times New Roman"/>
        </w:rPr>
      </w:pPr>
    </w:p>
    <w:p w14:paraId="17B7E6A4" w14:textId="77777777" w:rsidR="00603C6C" w:rsidRPr="00426230" w:rsidRDefault="00603C6C" w:rsidP="00CC1FBE">
      <w:pPr>
        <w:jc w:val="center"/>
        <w:rPr>
          <w:rFonts w:ascii="Times New Roman" w:hAnsi="Times New Roman" w:cs="Times New Roman"/>
        </w:rPr>
      </w:pPr>
    </w:p>
    <w:p w14:paraId="7D3E8F4D" w14:textId="77777777" w:rsidR="00603C6C" w:rsidRPr="00426230" w:rsidRDefault="00603C6C" w:rsidP="00CC1FBE">
      <w:pPr>
        <w:jc w:val="center"/>
        <w:rPr>
          <w:rFonts w:ascii="Times New Roman" w:hAnsi="Times New Roman" w:cs="Times New Roman"/>
        </w:rPr>
      </w:pPr>
    </w:p>
    <w:p w14:paraId="4F27EDB7" w14:textId="77777777" w:rsidR="00603C6C" w:rsidRPr="00426230" w:rsidRDefault="00603C6C" w:rsidP="00CC1FBE">
      <w:pPr>
        <w:jc w:val="center"/>
        <w:rPr>
          <w:rFonts w:ascii="Times New Roman" w:hAnsi="Times New Roman" w:cs="Times New Roman"/>
        </w:rPr>
      </w:pPr>
    </w:p>
    <w:p w14:paraId="64CFD136" w14:textId="77777777" w:rsidR="00603C6C" w:rsidRPr="00426230" w:rsidRDefault="00603C6C" w:rsidP="00CC1FBE">
      <w:pPr>
        <w:jc w:val="center"/>
        <w:rPr>
          <w:rFonts w:ascii="Times New Roman" w:hAnsi="Times New Roman" w:cs="Times New Roman"/>
        </w:rPr>
      </w:pPr>
    </w:p>
    <w:p w14:paraId="1436BACE" w14:textId="77777777" w:rsidR="00603C6C" w:rsidRPr="00426230" w:rsidRDefault="00603C6C" w:rsidP="00CC1FBE">
      <w:pPr>
        <w:jc w:val="center"/>
        <w:rPr>
          <w:rFonts w:ascii="Times New Roman" w:hAnsi="Times New Roman" w:cs="Times New Roman"/>
        </w:rPr>
      </w:pPr>
    </w:p>
    <w:p w14:paraId="7D8F867B" w14:textId="77777777" w:rsidR="00603C6C" w:rsidRPr="00426230" w:rsidRDefault="00603C6C" w:rsidP="00CC1FBE">
      <w:pPr>
        <w:jc w:val="center"/>
        <w:rPr>
          <w:rFonts w:ascii="Times New Roman" w:hAnsi="Times New Roman" w:cs="Times New Roman"/>
        </w:rPr>
      </w:pPr>
    </w:p>
    <w:p w14:paraId="26245B49" w14:textId="77777777" w:rsidR="00603C6C" w:rsidRPr="00426230" w:rsidRDefault="00603C6C" w:rsidP="00CC1FBE">
      <w:pPr>
        <w:jc w:val="center"/>
        <w:rPr>
          <w:rFonts w:ascii="Times New Roman" w:hAnsi="Times New Roman" w:cs="Times New Roman"/>
        </w:rPr>
      </w:pPr>
    </w:p>
    <w:p w14:paraId="2567BEC8" w14:textId="77777777" w:rsidR="00603C6C" w:rsidRPr="00426230" w:rsidRDefault="00603C6C" w:rsidP="00CC1FBE">
      <w:pPr>
        <w:jc w:val="center"/>
        <w:rPr>
          <w:rFonts w:ascii="Times New Roman" w:hAnsi="Times New Roman" w:cs="Times New Roman"/>
        </w:rPr>
      </w:pPr>
    </w:p>
    <w:p w14:paraId="07919DEA" w14:textId="7D403FEC" w:rsidR="00CC1FBE" w:rsidRPr="00426230" w:rsidRDefault="00CC1FBE" w:rsidP="00CC1FBE">
      <w:pPr>
        <w:jc w:val="center"/>
        <w:rPr>
          <w:rFonts w:ascii="Times New Roman" w:hAnsi="Times New Roman" w:cs="Times New Roman"/>
        </w:rPr>
      </w:pPr>
      <w:r w:rsidRPr="00426230">
        <w:rPr>
          <w:rFonts w:ascii="Times New Roman" w:hAnsi="Times New Roman" w:cs="Times New Roman"/>
        </w:rPr>
        <w:t>December 17, 2019</w:t>
      </w:r>
    </w:p>
    <w:p w14:paraId="26C258CE" w14:textId="77777777" w:rsidR="00CC1FBE" w:rsidRDefault="00CC1FBE">
      <w:pPr>
        <w:rPr>
          <w:b/>
          <w:bCs/>
        </w:rPr>
        <w:sectPr w:rsidR="00CC1FBE" w:rsidSect="000C5374">
          <w:pgSz w:w="12240" w:h="15840"/>
          <w:pgMar w:top="1440" w:right="1440" w:bottom="1440" w:left="1440" w:header="720" w:footer="720" w:gutter="0"/>
          <w:cols w:space="720"/>
          <w:docGrid w:linePitch="360"/>
        </w:sectPr>
      </w:pPr>
    </w:p>
    <w:p w14:paraId="5FFB1C4B" w14:textId="678DB067" w:rsidR="00426230" w:rsidRPr="00426230" w:rsidRDefault="00603C6C">
      <w:pPr>
        <w:rPr>
          <w:rFonts w:ascii="Times New Roman" w:hAnsi="Times New Roman" w:cs="Times New Roman"/>
          <w:lang w:val="nl-NL"/>
        </w:rPr>
      </w:pPr>
      <w:r w:rsidRPr="00426230">
        <w:rPr>
          <w:rFonts w:ascii="Times New Roman" w:hAnsi="Times New Roman" w:cs="Times New Roman"/>
          <w:lang w:val="nl-NL"/>
        </w:rPr>
        <w:lastRenderedPageBreak/>
        <w:t>Student Name</w:t>
      </w:r>
      <w:r w:rsidRPr="00426230">
        <w:rPr>
          <w:rFonts w:ascii="Times New Roman" w:hAnsi="Times New Roman" w:cs="Times New Roman"/>
          <w:lang w:val="nl-NL"/>
        </w:rPr>
        <w:tab/>
      </w:r>
      <w:r w:rsidRPr="00426230">
        <w:rPr>
          <w:rFonts w:ascii="Times New Roman" w:hAnsi="Times New Roman" w:cs="Times New Roman"/>
          <w:lang w:val="nl-NL"/>
        </w:rPr>
        <w:tab/>
      </w:r>
      <w:r w:rsidR="00426230" w:rsidRPr="00426230">
        <w:rPr>
          <w:rFonts w:ascii="Times New Roman" w:hAnsi="Times New Roman" w:cs="Times New Roman"/>
          <w:lang w:val="nl-NL"/>
        </w:rPr>
        <w:tab/>
        <w:t>Name Here</w:t>
      </w:r>
    </w:p>
    <w:p w14:paraId="2A2C335F" w14:textId="77777777" w:rsidR="00426230" w:rsidRPr="00426230" w:rsidRDefault="00426230">
      <w:pPr>
        <w:rPr>
          <w:rFonts w:ascii="Times New Roman" w:hAnsi="Times New Roman" w:cs="Times New Roman"/>
          <w:lang w:val="nl-NL"/>
        </w:rPr>
      </w:pPr>
    </w:p>
    <w:p w14:paraId="0B3E4134" w14:textId="0EAB955C" w:rsidR="00603C6C" w:rsidRPr="00426230" w:rsidRDefault="00426230">
      <w:pPr>
        <w:rPr>
          <w:rFonts w:ascii="Times New Roman" w:hAnsi="Times New Roman" w:cs="Times New Roman"/>
          <w:lang w:val="nl-NL"/>
        </w:rPr>
      </w:pPr>
      <w:r w:rsidRPr="00426230">
        <w:rPr>
          <w:rFonts w:ascii="Times New Roman" w:hAnsi="Times New Roman" w:cs="Times New Roman"/>
          <w:lang w:val="nl-NL"/>
        </w:rPr>
        <w:t>Student Email</w:t>
      </w:r>
      <w:r w:rsidRPr="00426230">
        <w:rPr>
          <w:rFonts w:ascii="Times New Roman" w:hAnsi="Times New Roman" w:cs="Times New Roman"/>
          <w:lang w:val="nl-NL"/>
        </w:rPr>
        <w:tab/>
      </w:r>
      <w:r w:rsidRPr="00426230">
        <w:rPr>
          <w:rFonts w:ascii="Times New Roman" w:hAnsi="Times New Roman" w:cs="Times New Roman"/>
          <w:lang w:val="nl-NL"/>
        </w:rPr>
        <w:tab/>
      </w:r>
      <w:r w:rsidRPr="00426230">
        <w:rPr>
          <w:rFonts w:ascii="Times New Roman" w:hAnsi="Times New Roman" w:cs="Times New Roman"/>
          <w:lang w:val="nl-NL"/>
        </w:rPr>
        <w:tab/>
        <w:t>Email Here</w:t>
      </w:r>
      <w:r w:rsidR="00603C6C" w:rsidRPr="00426230">
        <w:rPr>
          <w:rFonts w:ascii="Times New Roman" w:hAnsi="Times New Roman" w:cs="Times New Roman"/>
          <w:lang w:val="nl-NL"/>
        </w:rPr>
        <w:t xml:space="preserve"> </w:t>
      </w:r>
    </w:p>
    <w:p w14:paraId="0516A40B" w14:textId="509FF45D" w:rsidR="00603C6C" w:rsidRPr="00426230" w:rsidRDefault="00603C6C">
      <w:pPr>
        <w:rPr>
          <w:rFonts w:ascii="Times New Roman" w:hAnsi="Times New Roman" w:cs="Times New Roman"/>
          <w:lang w:val="nl-NL"/>
        </w:rPr>
      </w:pPr>
    </w:p>
    <w:p w14:paraId="1B88231F" w14:textId="0E9D29A1" w:rsidR="00603C6C" w:rsidRPr="00426230" w:rsidRDefault="00426230" w:rsidP="00426230">
      <w:pPr>
        <w:rPr>
          <w:rFonts w:ascii="Times New Roman" w:hAnsi="Times New Roman" w:cs="Times New Roman"/>
          <w:lang w:val="nl-NL"/>
        </w:rPr>
      </w:pPr>
      <w:r w:rsidRPr="00426230">
        <w:rPr>
          <w:rFonts w:ascii="Times New Roman" w:hAnsi="Times New Roman" w:cs="Times New Roman"/>
        </w:rPr>
        <w:t>Desired Supervisor</w:t>
      </w:r>
      <w:r w:rsidR="00603C6C" w:rsidRPr="00426230">
        <w:rPr>
          <w:rFonts w:ascii="Times New Roman" w:hAnsi="Times New Roman" w:cs="Times New Roman"/>
        </w:rPr>
        <w:tab/>
      </w:r>
      <w:r w:rsidR="00603C6C" w:rsidRPr="00426230">
        <w:rPr>
          <w:rFonts w:ascii="Times New Roman" w:hAnsi="Times New Roman" w:cs="Times New Roman"/>
        </w:rPr>
        <w:tab/>
      </w:r>
      <w:r w:rsidRPr="00426230">
        <w:rPr>
          <w:rFonts w:ascii="Times New Roman" w:hAnsi="Times New Roman" w:cs="Times New Roman"/>
        </w:rPr>
        <w:t>Name Here</w:t>
      </w:r>
    </w:p>
    <w:p w14:paraId="619A3B00" w14:textId="77777777" w:rsidR="001D24C1" w:rsidRPr="00426230" w:rsidRDefault="001D24C1">
      <w:pPr>
        <w:rPr>
          <w:rFonts w:ascii="Times New Roman" w:hAnsi="Times New Roman" w:cs="Times New Roman"/>
          <w:lang w:val="nl-NL"/>
        </w:rPr>
      </w:pPr>
    </w:p>
    <w:p w14:paraId="46620697" w14:textId="35094C95" w:rsidR="00603C6C" w:rsidRPr="00426230" w:rsidRDefault="00603C6C">
      <w:pPr>
        <w:rPr>
          <w:rFonts w:ascii="Times New Roman" w:hAnsi="Times New Roman" w:cs="Times New Roman"/>
        </w:rPr>
      </w:pPr>
      <w:r w:rsidRPr="00426230">
        <w:rPr>
          <w:rFonts w:ascii="Times New Roman" w:hAnsi="Times New Roman" w:cs="Times New Roman"/>
        </w:rPr>
        <w:t>Date of Submission</w:t>
      </w:r>
      <w:r w:rsidRPr="00426230">
        <w:rPr>
          <w:rFonts w:ascii="Times New Roman" w:hAnsi="Times New Roman" w:cs="Times New Roman"/>
        </w:rPr>
        <w:tab/>
      </w:r>
      <w:r w:rsidR="00426230" w:rsidRPr="00426230">
        <w:rPr>
          <w:rFonts w:ascii="Times New Roman" w:hAnsi="Times New Roman" w:cs="Times New Roman"/>
        </w:rPr>
        <w:tab/>
        <w:t>Date Here</w:t>
      </w:r>
    </w:p>
    <w:p w14:paraId="08EED130" w14:textId="4CDBD642" w:rsidR="00603C6C" w:rsidRPr="00426230" w:rsidRDefault="00603C6C">
      <w:pPr>
        <w:rPr>
          <w:rFonts w:ascii="Times New Roman" w:hAnsi="Times New Roman" w:cs="Times New Roman"/>
        </w:rPr>
      </w:pPr>
    </w:p>
    <w:p w14:paraId="28B7882E" w14:textId="6EF16F8A" w:rsidR="00603C6C" w:rsidRPr="00426230" w:rsidRDefault="00603C6C" w:rsidP="002B6DAE">
      <w:pPr>
        <w:pStyle w:val="ListParagraph"/>
        <w:numPr>
          <w:ilvl w:val="0"/>
          <w:numId w:val="6"/>
        </w:numPr>
        <w:ind w:left="0" w:firstLine="450"/>
        <w:rPr>
          <w:rFonts w:ascii="Times New Roman" w:hAnsi="Times New Roman" w:cs="Times New Roman"/>
          <w:b/>
          <w:bCs/>
        </w:rPr>
      </w:pPr>
      <w:r w:rsidRPr="00426230">
        <w:rPr>
          <w:rFonts w:ascii="Times New Roman" w:hAnsi="Times New Roman" w:cs="Times New Roman"/>
          <w:b/>
          <w:bCs/>
        </w:rPr>
        <w:t xml:space="preserve">Provisional Title: </w:t>
      </w:r>
      <w:r w:rsidRPr="00426230">
        <w:rPr>
          <w:rFonts w:ascii="Times New Roman" w:hAnsi="Times New Roman" w:cs="Times New Roman"/>
        </w:rPr>
        <w:t xml:space="preserve">‘Behold and See!’: The Retrieval of Jonathan Edwards’ Homiletical Use of Imagination </w:t>
      </w:r>
    </w:p>
    <w:p w14:paraId="43CE65F4" w14:textId="77777777" w:rsidR="00603C6C" w:rsidRPr="00426230" w:rsidRDefault="00603C6C">
      <w:pPr>
        <w:rPr>
          <w:rFonts w:ascii="Times New Roman" w:hAnsi="Times New Roman" w:cs="Times New Roman"/>
          <w:b/>
          <w:bCs/>
        </w:rPr>
      </w:pPr>
    </w:p>
    <w:p w14:paraId="3B395C32" w14:textId="0F1725A1" w:rsidR="00E044DD" w:rsidRPr="00426230" w:rsidRDefault="00603C6C" w:rsidP="00603C6C">
      <w:pPr>
        <w:pStyle w:val="ListParagraph"/>
        <w:numPr>
          <w:ilvl w:val="0"/>
          <w:numId w:val="6"/>
        </w:numPr>
        <w:rPr>
          <w:rFonts w:ascii="Times New Roman" w:hAnsi="Times New Roman" w:cs="Times New Roman"/>
          <w:b/>
          <w:bCs/>
        </w:rPr>
      </w:pPr>
      <w:r w:rsidRPr="00426230">
        <w:rPr>
          <w:rFonts w:ascii="Times New Roman" w:hAnsi="Times New Roman" w:cs="Times New Roman"/>
          <w:b/>
          <w:bCs/>
        </w:rPr>
        <w:t xml:space="preserve">Brief Description of the Issue </w:t>
      </w:r>
    </w:p>
    <w:p w14:paraId="04E972E7" w14:textId="0F33EE9B" w:rsidR="00E044DD" w:rsidRPr="00426230" w:rsidRDefault="00E044DD">
      <w:pPr>
        <w:rPr>
          <w:rFonts w:ascii="Times New Roman" w:hAnsi="Times New Roman" w:cs="Times New Roman"/>
          <w:b/>
          <w:bCs/>
        </w:rPr>
      </w:pPr>
    </w:p>
    <w:p w14:paraId="565566B5" w14:textId="2CF8351D" w:rsidR="00B46C4B" w:rsidRPr="00426230" w:rsidRDefault="00B46C4B">
      <w:pPr>
        <w:rPr>
          <w:rFonts w:ascii="Times New Roman" w:hAnsi="Times New Roman" w:cs="Times New Roman"/>
        </w:rPr>
      </w:pPr>
      <w:r w:rsidRPr="00426230">
        <w:rPr>
          <w:rFonts w:ascii="Times New Roman" w:hAnsi="Times New Roman" w:cs="Times New Roman"/>
        </w:rPr>
        <w:t xml:space="preserve">Reaching the hearts and minds of believers and unbelievers alike is the aim of every Reformed preacher. </w:t>
      </w:r>
      <w:r w:rsidR="005537F6" w:rsidRPr="00426230">
        <w:rPr>
          <w:rFonts w:ascii="Times New Roman" w:hAnsi="Times New Roman" w:cs="Times New Roman"/>
        </w:rPr>
        <w:t>P</w:t>
      </w:r>
      <w:r w:rsidRPr="00426230">
        <w:rPr>
          <w:rFonts w:ascii="Times New Roman" w:hAnsi="Times New Roman" w:cs="Times New Roman"/>
        </w:rPr>
        <w:t xml:space="preserve">ast methods of preaching and apologetics </w:t>
      </w:r>
      <w:r w:rsidR="005537F6" w:rsidRPr="00426230">
        <w:rPr>
          <w:rFonts w:ascii="Times New Roman" w:hAnsi="Times New Roman" w:cs="Times New Roman"/>
        </w:rPr>
        <w:t xml:space="preserve">have </w:t>
      </w:r>
      <w:r w:rsidRPr="00426230">
        <w:rPr>
          <w:rFonts w:ascii="Times New Roman" w:hAnsi="Times New Roman" w:cs="Times New Roman"/>
        </w:rPr>
        <w:t xml:space="preserve">often emphasized rational </w:t>
      </w:r>
      <w:r w:rsidR="00B9503A" w:rsidRPr="00426230">
        <w:rPr>
          <w:rFonts w:ascii="Times New Roman" w:hAnsi="Times New Roman" w:cs="Times New Roman"/>
        </w:rPr>
        <w:t xml:space="preserve">structure </w:t>
      </w:r>
      <w:r w:rsidRPr="00426230">
        <w:rPr>
          <w:rFonts w:ascii="Times New Roman" w:hAnsi="Times New Roman" w:cs="Times New Roman"/>
        </w:rPr>
        <w:t xml:space="preserve">and persuasive logic. </w:t>
      </w:r>
      <w:r w:rsidR="005537F6" w:rsidRPr="00426230">
        <w:rPr>
          <w:rFonts w:ascii="Times New Roman" w:hAnsi="Times New Roman" w:cs="Times New Roman"/>
        </w:rPr>
        <w:t>Yet, w</w:t>
      </w:r>
      <w:r w:rsidRPr="00426230">
        <w:rPr>
          <w:rFonts w:ascii="Times New Roman" w:hAnsi="Times New Roman" w:cs="Times New Roman"/>
        </w:rPr>
        <w:t xml:space="preserve">hat appeals today is </w:t>
      </w:r>
      <w:r w:rsidR="00217572" w:rsidRPr="00426230">
        <w:rPr>
          <w:rFonts w:ascii="Times New Roman" w:hAnsi="Times New Roman" w:cs="Times New Roman"/>
        </w:rPr>
        <w:t xml:space="preserve">increased </w:t>
      </w:r>
      <w:r w:rsidR="00F42762" w:rsidRPr="00426230">
        <w:rPr>
          <w:rFonts w:ascii="Times New Roman" w:hAnsi="Times New Roman" w:cs="Times New Roman"/>
        </w:rPr>
        <w:t>patterns of</w:t>
      </w:r>
      <w:r w:rsidRPr="00426230">
        <w:rPr>
          <w:rFonts w:ascii="Times New Roman" w:hAnsi="Times New Roman" w:cs="Times New Roman"/>
        </w:rPr>
        <w:t xml:space="preserve"> sensory, imaginative information and less rationalistic information.</w:t>
      </w:r>
      <w:r w:rsidR="00A5600C" w:rsidRPr="00426230">
        <w:rPr>
          <w:rStyle w:val="FootnoteReference"/>
          <w:rFonts w:ascii="Times New Roman" w:hAnsi="Times New Roman" w:cs="Times New Roman"/>
        </w:rPr>
        <w:footnoteReference w:id="1"/>
      </w:r>
    </w:p>
    <w:p w14:paraId="0AAB7BB4" w14:textId="77777777" w:rsidR="00B46C4B" w:rsidRPr="00426230" w:rsidRDefault="00B46C4B">
      <w:pPr>
        <w:rPr>
          <w:rFonts w:ascii="Times New Roman" w:hAnsi="Times New Roman" w:cs="Times New Roman"/>
        </w:rPr>
      </w:pPr>
    </w:p>
    <w:p w14:paraId="45A7D403" w14:textId="2901E17E" w:rsidR="00EA5A86" w:rsidRPr="00426230" w:rsidRDefault="004B6EEF" w:rsidP="002D54BF">
      <w:pPr>
        <w:rPr>
          <w:rFonts w:ascii="Times New Roman" w:hAnsi="Times New Roman" w:cs="Times New Roman"/>
        </w:rPr>
      </w:pPr>
      <w:r w:rsidRPr="00426230">
        <w:rPr>
          <w:rFonts w:ascii="Times New Roman" w:hAnsi="Times New Roman" w:cs="Times New Roman"/>
        </w:rPr>
        <w:t>While some may reject c</w:t>
      </w:r>
      <w:r w:rsidR="004340E8" w:rsidRPr="00426230">
        <w:rPr>
          <w:rFonts w:ascii="Times New Roman" w:hAnsi="Times New Roman" w:cs="Times New Roman"/>
        </w:rPr>
        <w:t>alls</w:t>
      </w:r>
      <w:r w:rsidRPr="00426230">
        <w:rPr>
          <w:rFonts w:ascii="Times New Roman" w:hAnsi="Times New Roman" w:cs="Times New Roman"/>
        </w:rPr>
        <w:t xml:space="preserve"> to accommodate preaching </w:t>
      </w:r>
      <w:r w:rsidR="00B57C7D" w:rsidRPr="00426230">
        <w:rPr>
          <w:rFonts w:ascii="Times New Roman" w:hAnsi="Times New Roman" w:cs="Times New Roman"/>
        </w:rPr>
        <w:t>to appeal to patterns of sensory information</w:t>
      </w:r>
      <w:r w:rsidRPr="00426230">
        <w:rPr>
          <w:rFonts w:ascii="Times New Roman" w:hAnsi="Times New Roman" w:cs="Times New Roman"/>
        </w:rPr>
        <w:t xml:space="preserve">, the use of imagination can still be retrieved to helpful effect. </w:t>
      </w:r>
      <w:r w:rsidR="00EA5A86" w:rsidRPr="00426230">
        <w:rPr>
          <w:rFonts w:ascii="Times New Roman" w:hAnsi="Times New Roman" w:cs="Times New Roman"/>
        </w:rPr>
        <w:t xml:space="preserve">Martyn Lloyd-Jones and Tim Keller, as expository preachers, </w:t>
      </w:r>
      <w:r w:rsidR="00443277" w:rsidRPr="00426230">
        <w:rPr>
          <w:rFonts w:ascii="Times New Roman" w:hAnsi="Times New Roman" w:cs="Times New Roman"/>
        </w:rPr>
        <w:t xml:space="preserve">have both </w:t>
      </w:r>
      <w:r w:rsidR="00EA5A86" w:rsidRPr="00426230">
        <w:rPr>
          <w:rFonts w:ascii="Times New Roman" w:hAnsi="Times New Roman" w:cs="Times New Roman"/>
        </w:rPr>
        <w:t>encourage</w:t>
      </w:r>
      <w:r w:rsidR="00443277" w:rsidRPr="00426230">
        <w:rPr>
          <w:rFonts w:ascii="Times New Roman" w:hAnsi="Times New Roman" w:cs="Times New Roman"/>
        </w:rPr>
        <w:t>d</w:t>
      </w:r>
      <w:r w:rsidR="00EA5A86" w:rsidRPr="00426230">
        <w:rPr>
          <w:rFonts w:ascii="Times New Roman" w:hAnsi="Times New Roman" w:cs="Times New Roman"/>
        </w:rPr>
        <w:t xml:space="preserve"> the use of imagination within homiletics.</w:t>
      </w:r>
      <w:r w:rsidR="00EA5A86" w:rsidRPr="00426230">
        <w:rPr>
          <w:rStyle w:val="FootnoteReference"/>
          <w:rFonts w:ascii="Times New Roman" w:hAnsi="Times New Roman" w:cs="Times New Roman"/>
        </w:rPr>
        <w:footnoteReference w:id="2"/>
      </w:r>
      <w:r w:rsidR="00EA5A86" w:rsidRPr="00426230">
        <w:rPr>
          <w:rFonts w:ascii="Times New Roman" w:hAnsi="Times New Roman" w:cs="Times New Roman"/>
        </w:rPr>
        <w:t xml:space="preserve"> </w:t>
      </w:r>
      <w:r w:rsidR="00310DC0" w:rsidRPr="00426230">
        <w:rPr>
          <w:rFonts w:ascii="Times New Roman" w:hAnsi="Times New Roman" w:cs="Times New Roman"/>
        </w:rPr>
        <w:t>And yet</w:t>
      </w:r>
      <w:r w:rsidR="00FD097B" w:rsidRPr="00426230">
        <w:rPr>
          <w:rFonts w:ascii="Times New Roman" w:hAnsi="Times New Roman" w:cs="Times New Roman"/>
        </w:rPr>
        <w:t>,</w:t>
      </w:r>
      <w:r w:rsidR="00696313" w:rsidRPr="00426230">
        <w:rPr>
          <w:rFonts w:ascii="Times New Roman" w:hAnsi="Times New Roman" w:cs="Times New Roman"/>
        </w:rPr>
        <w:t xml:space="preserve"> </w:t>
      </w:r>
      <w:r w:rsidR="00FD097B" w:rsidRPr="00426230">
        <w:rPr>
          <w:rFonts w:ascii="Times New Roman" w:hAnsi="Times New Roman" w:cs="Times New Roman"/>
        </w:rPr>
        <w:t>little is taught about imagination, and little is written on imagination from within</w:t>
      </w:r>
      <w:r w:rsidR="00696313" w:rsidRPr="00426230">
        <w:rPr>
          <w:rFonts w:ascii="Times New Roman" w:hAnsi="Times New Roman" w:cs="Times New Roman"/>
        </w:rPr>
        <w:t xml:space="preserve"> the </w:t>
      </w:r>
      <w:r w:rsidR="009645E3" w:rsidRPr="00426230">
        <w:rPr>
          <w:rFonts w:ascii="Times New Roman" w:hAnsi="Times New Roman" w:cs="Times New Roman"/>
        </w:rPr>
        <w:t xml:space="preserve">Reformed, </w:t>
      </w:r>
      <w:r w:rsidR="00696313" w:rsidRPr="00426230">
        <w:rPr>
          <w:rFonts w:ascii="Times New Roman" w:hAnsi="Times New Roman" w:cs="Times New Roman"/>
        </w:rPr>
        <w:t>expository tradition.</w:t>
      </w:r>
      <w:r w:rsidR="009645E3" w:rsidRPr="00426230">
        <w:rPr>
          <w:rStyle w:val="FootnoteReference"/>
          <w:rFonts w:ascii="Times New Roman" w:hAnsi="Times New Roman" w:cs="Times New Roman"/>
        </w:rPr>
        <w:footnoteReference w:id="3"/>
      </w:r>
      <w:r w:rsidR="00696313" w:rsidRPr="00426230">
        <w:rPr>
          <w:rFonts w:ascii="Times New Roman" w:hAnsi="Times New Roman" w:cs="Times New Roman"/>
        </w:rPr>
        <w:t xml:space="preserve"> </w:t>
      </w:r>
    </w:p>
    <w:p w14:paraId="58F55528" w14:textId="20858235" w:rsidR="00374009" w:rsidRPr="00426230" w:rsidRDefault="00A71492" w:rsidP="002D54BF">
      <w:pPr>
        <w:rPr>
          <w:rFonts w:ascii="Times New Roman" w:hAnsi="Times New Roman" w:cs="Times New Roman"/>
        </w:rPr>
      </w:pPr>
      <w:r w:rsidRPr="00426230">
        <w:rPr>
          <w:rFonts w:ascii="Times New Roman" w:hAnsi="Times New Roman" w:cs="Times New Roman"/>
        </w:rPr>
        <w:lastRenderedPageBreak/>
        <w:t>It is interesting that both</w:t>
      </w:r>
      <w:r w:rsidR="00696313" w:rsidRPr="00426230">
        <w:rPr>
          <w:rFonts w:ascii="Times New Roman" w:hAnsi="Times New Roman" w:cs="Times New Roman"/>
        </w:rPr>
        <w:t xml:space="preserve"> Lloyd-Jones and Keller encourage preachers </w:t>
      </w:r>
      <w:r w:rsidRPr="00426230">
        <w:rPr>
          <w:rFonts w:ascii="Times New Roman" w:hAnsi="Times New Roman" w:cs="Times New Roman"/>
        </w:rPr>
        <w:t xml:space="preserve">to use imagination carefully, and they also encourage preachers </w:t>
      </w:r>
      <w:r w:rsidR="00696313" w:rsidRPr="00426230">
        <w:rPr>
          <w:rFonts w:ascii="Times New Roman" w:hAnsi="Times New Roman" w:cs="Times New Roman"/>
        </w:rPr>
        <w:t>to study the example of Jonathan Edwards for help in preaching.</w:t>
      </w:r>
      <w:r w:rsidR="00696313" w:rsidRPr="00426230">
        <w:rPr>
          <w:rStyle w:val="FootnoteReference"/>
          <w:rFonts w:ascii="Times New Roman" w:hAnsi="Times New Roman" w:cs="Times New Roman"/>
        </w:rPr>
        <w:footnoteReference w:id="4"/>
      </w:r>
      <w:r w:rsidR="00696313" w:rsidRPr="00426230">
        <w:rPr>
          <w:rFonts w:ascii="Times New Roman" w:hAnsi="Times New Roman" w:cs="Times New Roman"/>
        </w:rPr>
        <w:t xml:space="preserve"> </w:t>
      </w:r>
      <w:r w:rsidR="00A96840" w:rsidRPr="00426230">
        <w:rPr>
          <w:rFonts w:ascii="Times New Roman" w:hAnsi="Times New Roman" w:cs="Times New Roman"/>
        </w:rPr>
        <w:t xml:space="preserve">Thomas </w:t>
      </w:r>
      <w:proofErr w:type="spellStart"/>
      <w:r w:rsidR="00A96840" w:rsidRPr="00426230">
        <w:rPr>
          <w:rFonts w:ascii="Times New Roman" w:hAnsi="Times New Roman" w:cs="Times New Roman"/>
        </w:rPr>
        <w:t>Troeger</w:t>
      </w:r>
      <w:proofErr w:type="spellEnd"/>
      <w:r w:rsidR="00A96840" w:rsidRPr="00426230">
        <w:rPr>
          <w:rFonts w:ascii="Times New Roman" w:hAnsi="Times New Roman" w:cs="Times New Roman"/>
        </w:rPr>
        <w:t xml:space="preserve"> wonders if Edwards represents an “early instance of homiletics as the discipline of imaginative theology.”</w:t>
      </w:r>
      <w:r w:rsidR="00A96840" w:rsidRPr="00426230">
        <w:rPr>
          <w:rStyle w:val="FootnoteReference"/>
          <w:rFonts w:ascii="Times New Roman" w:hAnsi="Times New Roman" w:cs="Times New Roman"/>
        </w:rPr>
        <w:footnoteReference w:id="5"/>
      </w:r>
      <w:r w:rsidR="00A96840" w:rsidRPr="00426230">
        <w:rPr>
          <w:rFonts w:ascii="Times New Roman" w:hAnsi="Times New Roman" w:cs="Times New Roman"/>
        </w:rPr>
        <w:t xml:space="preserve"> </w:t>
      </w:r>
      <w:r w:rsidR="00374009" w:rsidRPr="00426230">
        <w:rPr>
          <w:rFonts w:ascii="Times New Roman" w:hAnsi="Times New Roman" w:cs="Times New Roman"/>
        </w:rPr>
        <w:t>If therefore</w:t>
      </w:r>
      <w:r w:rsidR="00FD097B" w:rsidRPr="00426230">
        <w:rPr>
          <w:rFonts w:ascii="Times New Roman" w:hAnsi="Times New Roman" w:cs="Times New Roman"/>
        </w:rPr>
        <w:t xml:space="preserve"> a use of imagination is encouraged, and </w:t>
      </w:r>
      <w:r w:rsidR="00374009" w:rsidRPr="00426230">
        <w:rPr>
          <w:rFonts w:ascii="Times New Roman" w:hAnsi="Times New Roman" w:cs="Times New Roman"/>
        </w:rPr>
        <w:t>a study of Jonathan Edwards</w:t>
      </w:r>
      <w:r w:rsidR="00FD097B" w:rsidRPr="00426230">
        <w:rPr>
          <w:rFonts w:ascii="Times New Roman" w:hAnsi="Times New Roman" w:cs="Times New Roman"/>
        </w:rPr>
        <w:t xml:space="preserve"> is also encouraged</w:t>
      </w:r>
      <w:r w:rsidR="00374009" w:rsidRPr="00426230">
        <w:rPr>
          <w:rFonts w:ascii="Times New Roman" w:hAnsi="Times New Roman" w:cs="Times New Roman"/>
        </w:rPr>
        <w:t xml:space="preserve">, is there material within the corpus of Jonathan Edwards that would help on this issue? </w:t>
      </w:r>
      <w:r w:rsidR="00FA17DF" w:rsidRPr="00426230">
        <w:rPr>
          <w:rFonts w:ascii="Times New Roman" w:hAnsi="Times New Roman" w:cs="Times New Roman"/>
        </w:rPr>
        <w:t>S</w:t>
      </w:r>
      <w:r w:rsidR="00374009" w:rsidRPr="00426230">
        <w:rPr>
          <w:rFonts w:ascii="Times New Roman" w:hAnsi="Times New Roman" w:cs="Times New Roman"/>
        </w:rPr>
        <w:t xml:space="preserve">ome </w:t>
      </w:r>
      <w:r w:rsidR="00FA17DF" w:rsidRPr="00426230">
        <w:rPr>
          <w:rFonts w:ascii="Times New Roman" w:hAnsi="Times New Roman" w:cs="Times New Roman"/>
        </w:rPr>
        <w:t xml:space="preserve">work has already been completed </w:t>
      </w:r>
      <w:r w:rsidR="00374009" w:rsidRPr="00426230">
        <w:rPr>
          <w:rFonts w:ascii="Times New Roman" w:hAnsi="Times New Roman" w:cs="Times New Roman"/>
        </w:rPr>
        <w:t>on Jonathan Edwards</w:t>
      </w:r>
      <w:r w:rsidR="0090339D" w:rsidRPr="00426230">
        <w:rPr>
          <w:rFonts w:ascii="Times New Roman" w:hAnsi="Times New Roman" w:cs="Times New Roman"/>
        </w:rPr>
        <w:t xml:space="preserve">’ thoughts on </w:t>
      </w:r>
      <w:r w:rsidR="00374009" w:rsidRPr="00426230">
        <w:rPr>
          <w:rFonts w:ascii="Times New Roman" w:hAnsi="Times New Roman" w:cs="Times New Roman"/>
        </w:rPr>
        <w:t>imagination</w:t>
      </w:r>
      <w:r w:rsidR="009E7DBE" w:rsidRPr="00426230">
        <w:rPr>
          <w:rFonts w:ascii="Times New Roman" w:hAnsi="Times New Roman" w:cs="Times New Roman"/>
        </w:rPr>
        <w:t>,</w:t>
      </w:r>
      <w:r w:rsidR="0098393D" w:rsidRPr="00426230">
        <w:rPr>
          <w:rFonts w:ascii="Times New Roman" w:hAnsi="Times New Roman" w:cs="Times New Roman"/>
        </w:rPr>
        <w:t xml:space="preserve"> as well as </w:t>
      </w:r>
      <w:r w:rsidR="0090339D" w:rsidRPr="00426230">
        <w:rPr>
          <w:rFonts w:ascii="Times New Roman" w:hAnsi="Times New Roman" w:cs="Times New Roman"/>
        </w:rPr>
        <w:t xml:space="preserve">on the creative language within Jonathan Edwards’ </w:t>
      </w:r>
      <w:r w:rsidR="00374009" w:rsidRPr="00426230">
        <w:rPr>
          <w:rFonts w:ascii="Times New Roman" w:hAnsi="Times New Roman" w:cs="Times New Roman"/>
        </w:rPr>
        <w:t>homiletics</w:t>
      </w:r>
      <w:r w:rsidR="0098393D" w:rsidRPr="00426230">
        <w:rPr>
          <w:rFonts w:ascii="Times New Roman" w:hAnsi="Times New Roman" w:cs="Times New Roman"/>
        </w:rPr>
        <w:t>.</w:t>
      </w:r>
      <w:r w:rsidR="002552B9" w:rsidRPr="00426230">
        <w:rPr>
          <w:rStyle w:val="FootnoteReference"/>
          <w:rFonts w:ascii="Times New Roman" w:hAnsi="Times New Roman" w:cs="Times New Roman"/>
        </w:rPr>
        <w:footnoteReference w:id="6"/>
      </w:r>
      <w:r w:rsidR="00374009" w:rsidRPr="00426230">
        <w:rPr>
          <w:rFonts w:ascii="Times New Roman" w:hAnsi="Times New Roman" w:cs="Times New Roman"/>
        </w:rPr>
        <w:t xml:space="preserve"> </w:t>
      </w:r>
      <w:r w:rsidR="0098393D" w:rsidRPr="00426230">
        <w:rPr>
          <w:rFonts w:ascii="Times New Roman" w:hAnsi="Times New Roman" w:cs="Times New Roman"/>
        </w:rPr>
        <w:t>However,</w:t>
      </w:r>
      <w:r w:rsidR="00FA17DF" w:rsidRPr="00426230">
        <w:rPr>
          <w:rFonts w:ascii="Times New Roman" w:hAnsi="Times New Roman" w:cs="Times New Roman"/>
        </w:rPr>
        <w:t xml:space="preserve"> rather than approaching Jonathan Edwards’ sermons from a linguistic</w:t>
      </w:r>
      <w:r w:rsidR="0096783A" w:rsidRPr="00426230">
        <w:rPr>
          <w:rFonts w:ascii="Times New Roman" w:hAnsi="Times New Roman" w:cs="Times New Roman"/>
        </w:rPr>
        <w:t>,</w:t>
      </w:r>
      <w:r w:rsidR="00FA17DF" w:rsidRPr="00426230">
        <w:rPr>
          <w:rFonts w:ascii="Times New Roman" w:hAnsi="Times New Roman" w:cs="Times New Roman"/>
        </w:rPr>
        <w:t xml:space="preserve"> </w:t>
      </w:r>
      <w:proofErr w:type="gramStart"/>
      <w:r w:rsidR="00FA17DF" w:rsidRPr="00426230">
        <w:rPr>
          <w:rFonts w:ascii="Times New Roman" w:hAnsi="Times New Roman" w:cs="Times New Roman"/>
        </w:rPr>
        <w:t>historical</w:t>
      </w:r>
      <w:proofErr w:type="gramEnd"/>
      <w:r w:rsidR="00FA17DF" w:rsidRPr="00426230">
        <w:rPr>
          <w:rFonts w:ascii="Times New Roman" w:hAnsi="Times New Roman" w:cs="Times New Roman"/>
        </w:rPr>
        <w:t xml:space="preserve"> or sociological perspective, this study aims to look at</w:t>
      </w:r>
      <w:r w:rsidR="00893EF2" w:rsidRPr="00426230">
        <w:rPr>
          <w:rFonts w:ascii="Times New Roman" w:hAnsi="Times New Roman" w:cs="Times New Roman"/>
        </w:rPr>
        <w:t xml:space="preserve"> Edward’s use of imagination in </w:t>
      </w:r>
      <w:r w:rsidR="00FA17DF" w:rsidRPr="00426230">
        <w:rPr>
          <w:rFonts w:ascii="Times New Roman" w:hAnsi="Times New Roman" w:cs="Times New Roman"/>
        </w:rPr>
        <w:t>select sermons from a homiletical</w:t>
      </w:r>
      <w:r w:rsidR="006F79A7" w:rsidRPr="00426230">
        <w:rPr>
          <w:rFonts w:ascii="Times New Roman" w:hAnsi="Times New Roman" w:cs="Times New Roman"/>
        </w:rPr>
        <w:t>, sermon construction</w:t>
      </w:r>
      <w:r w:rsidR="00FA17DF" w:rsidRPr="00426230">
        <w:rPr>
          <w:rFonts w:ascii="Times New Roman" w:hAnsi="Times New Roman" w:cs="Times New Roman"/>
        </w:rPr>
        <w:t xml:space="preserve"> perspective. </w:t>
      </w:r>
    </w:p>
    <w:p w14:paraId="796C806E" w14:textId="5287F605" w:rsidR="006232F0" w:rsidRPr="00426230" w:rsidRDefault="006232F0">
      <w:pPr>
        <w:rPr>
          <w:rFonts w:ascii="Times New Roman" w:hAnsi="Times New Roman" w:cs="Times New Roman"/>
          <w:b/>
          <w:bCs/>
        </w:rPr>
      </w:pPr>
    </w:p>
    <w:p w14:paraId="44F5F39C" w14:textId="6EBCD059" w:rsidR="006232F0" w:rsidRPr="00426230" w:rsidRDefault="006232F0" w:rsidP="00603C6C">
      <w:pPr>
        <w:pStyle w:val="ListParagraph"/>
        <w:numPr>
          <w:ilvl w:val="0"/>
          <w:numId w:val="6"/>
        </w:numPr>
        <w:ind w:left="900"/>
        <w:rPr>
          <w:rFonts w:ascii="Times New Roman" w:hAnsi="Times New Roman" w:cs="Times New Roman"/>
          <w:b/>
          <w:bCs/>
        </w:rPr>
      </w:pPr>
      <w:r w:rsidRPr="00426230">
        <w:rPr>
          <w:rFonts w:ascii="Times New Roman" w:hAnsi="Times New Roman" w:cs="Times New Roman"/>
          <w:b/>
          <w:bCs/>
        </w:rPr>
        <w:t>Motivation</w:t>
      </w:r>
      <w:r w:rsidR="00603C6C" w:rsidRPr="00426230">
        <w:rPr>
          <w:rFonts w:ascii="Times New Roman" w:hAnsi="Times New Roman" w:cs="Times New Roman"/>
          <w:b/>
          <w:bCs/>
        </w:rPr>
        <w:t xml:space="preserve"> and Significance </w:t>
      </w:r>
      <w:r w:rsidRPr="00426230">
        <w:rPr>
          <w:rFonts w:ascii="Times New Roman" w:hAnsi="Times New Roman" w:cs="Times New Roman"/>
          <w:b/>
          <w:bCs/>
        </w:rPr>
        <w:t xml:space="preserve"> </w:t>
      </w:r>
    </w:p>
    <w:p w14:paraId="404B6C8B" w14:textId="432F890B" w:rsidR="007F0D40" w:rsidRPr="00426230" w:rsidRDefault="007F0D40" w:rsidP="007F0D40">
      <w:pPr>
        <w:rPr>
          <w:rFonts w:ascii="Times New Roman" w:hAnsi="Times New Roman" w:cs="Times New Roman"/>
          <w:b/>
          <w:bCs/>
        </w:rPr>
      </w:pPr>
    </w:p>
    <w:p w14:paraId="68752CDB" w14:textId="26A66705" w:rsidR="0093310E" w:rsidRPr="00426230" w:rsidRDefault="0093310E" w:rsidP="0093310E">
      <w:pPr>
        <w:rPr>
          <w:rFonts w:ascii="Times New Roman" w:hAnsi="Times New Roman" w:cs="Times New Roman"/>
        </w:rPr>
      </w:pPr>
      <w:r w:rsidRPr="00426230">
        <w:rPr>
          <w:rFonts w:ascii="Times New Roman" w:hAnsi="Times New Roman" w:cs="Times New Roman"/>
        </w:rPr>
        <w:t xml:space="preserve">This study seeks to do research </w:t>
      </w:r>
      <w:r w:rsidR="00ED6263">
        <w:rPr>
          <w:rFonts w:ascii="Times New Roman" w:hAnsi="Times New Roman" w:cs="Times New Roman"/>
        </w:rPr>
        <w:t>for the</w:t>
      </w:r>
      <w:r w:rsidRPr="00426230">
        <w:rPr>
          <w:rFonts w:ascii="Times New Roman" w:hAnsi="Times New Roman" w:cs="Times New Roman"/>
          <w:i/>
          <w:iCs/>
        </w:rPr>
        <w:t xml:space="preserve"> Homiletics</w:t>
      </w:r>
      <w:r w:rsidRPr="00426230">
        <w:rPr>
          <w:rFonts w:ascii="Times New Roman" w:hAnsi="Times New Roman" w:cs="Times New Roman"/>
        </w:rPr>
        <w:t xml:space="preserve"> </w:t>
      </w:r>
      <w:r w:rsidR="00ED6263">
        <w:rPr>
          <w:rFonts w:ascii="Times New Roman" w:hAnsi="Times New Roman" w:cs="Times New Roman"/>
        </w:rPr>
        <w:t>concentration of the Doctor of Theology program at Forge Theological Seminary.</w:t>
      </w:r>
      <w:r w:rsidRPr="00426230">
        <w:rPr>
          <w:rFonts w:ascii="Times New Roman" w:hAnsi="Times New Roman" w:cs="Times New Roman"/>
        </w:rPr>
        <w:t xml:space="preserve"> </w:t>
      </w:r>
      <w:r w:rsidR="00AC7341" w:rsidRPr="00426230">
        <w:rPr>
          <w:rFonts w:ascii="Times New Roman" w:hAnsi="Times New Roman" w:cs="Times New Roman"/>
        </w:rPr>
        <w:t xml:space="preserve">While the discipline of homiletics can be studied by examining the descriptive, interpretive, normative, and pragmatic tasks, </w:t>
      </w:r>
      <w:r w:rsidRPr="00426230">
        <w:rPr>
          <w:rFonts w:ascii="Times New Roman" w:hAnsi="Times New Roman" w:cs="Times New Roman"/>
        </w:rPr>
        <w:t xml:space="preserve">this study </w:t>
      </w:r>
      <w:r w:rsidR="0096783A" w:rsidRPr="00426230">
        <w:rPr>
          <w:rFonts w:ascii="Times New Roman" w:hAnsi="Times New Roman" w:cs="Times New Roman"/>
        </w:rPr>
        <w:t>of</w:t>
      </w:r>
      <w:r w:rsidR="00AC7341" w:rsidRPr="00426230">
        <w:rPr>
          <w:rFonts w:ascii="Times New Roman" w:hAnsi="Times New Roman" w:cs="Times New Roman"/>
        </w:rPr>
        <w:t xml:space="preserve"> </w:t>
      </w:r>
      <w:r w:rsidR="00A6519F" w:rsidRPr="00426230">
        <w:rPr>
          <w:rFonts w:ascii="Times New Roman" w:hAnsi="Times New Roman" w:cs="Times New Roman"/>
        </w:rPr>
        <w:t xml:space="preserve">the </w:t>
      </w:r>
      <w:r w:rsidR="00AC7341" w:rsidRPr="00426230">
        <w:rPr>
          <w:rFonts w:ascii="Times New Roman" w:hAnsi="Times New Roman" w:cs="Times New Roman"/>
        </w:rPr>
        <w:t>homiletical imagination within Jonathan Edwards’ sermons</w:t>
      </w:r>
      <w:r w:rsidR="00303EAE" w:rsidRPr="00426230">
        <w:rPr>
          <w:rFonts w:ascii="Times New Roman" w:hAnsi="Times New Roman" w:cs="Times New Roman"/>
        </w:rPr>
        <w:t xml:space="preserve"> seeks to </w:t>
      </w:r>
      <w:r w:rsidR="00AC7341" w:rsidRPr="00426230">
        <w:rPr>
          <w:rFonts w:ascii="Times New Roman" w:hAnsi="Times New Roman" w:cs="Times New Roman"/>
        </w:rPr>
        <w:t>provide normative guidance by displaying “a model of good practice from the past… with which to reform a [preacher</w:t>
      </w:r>
      <w:r w:rsidR="007B3F82" w:rsidRPr="00426230">
        <w:rPr>
          <w:rFonts w:ascii="Times New Roman" w:hAnsi="Times New Roman" w:cs="Times New Roman"/>
        </w:rPr>
        <w:t>’</w:t>
      </w:r>
      <w:r w:rsidR="00AC7341" w:rsidRPr="00426230">
        <w:rPr>
          <w:rFonts w:ascii="Times New Roman" w:hAnsi="Times New Roman" w:cs="Times New Roman"/>
        </w:rPr>
        <w:t>s] present actions.”</w:t>
      </w:r>
      <w:r w:rsidR="00AC7341" w:rsidRPr="00426230">
        <w:rPr>
          <w:rStyle w:val="FootnoteReference"/>
          <w:rFonts w:ascii="Times New Roman" w:hAnsi="Times New Roman" w:cs="Times New Roman"/>
        </w:rPr>
        <w:footnoteReference w:id="7"/>
      </w:r>
    </w:p>
    <w:p w14:paraId="7246BFD2" w14:textId="77777777" w:rsidR="0093310E" w:rsidRPr="00426230" w:rsidRDefault="0093310E" w:rsidP="0093310E">
      <w:pPr>
        <w:rPr>
          <w:rFonts w:ascii="Times New Roman" w:hAnsi="Times New Roman" w:cs="Times New Roman"/>
        </w:rPr>
      </w:pPr>
    </w:p>
    <w:p w14:paraId="440F517F" w14:textId="7FE42FE7" w:rsidR="0093310E" w:rsidRPr="00426230" w:rsidRDefault="0093310E" w:rsidP="0093310E">
      <w:pPr>
        <w:rPr>
          <w:rFonts w:ascii="Times New Roman" w:hAnsi="Times New Roman" w:cs="Times New Roman"/>
        </w:rPr>
      </w:pPr>
      <w:r w:rsidRPr="00426230">
        <w:rPr>
          <w:rFonts w:ascii="Times New Roman" w:hAnsi="Times New Roman" w:cs="Times New Roman"/>
        </w:rPr>
        <w:t xml:space="preserve">While the </w:t>
      </w:r>
      <w:r w:rsidR="00BC16F9" w:rsidRPr="00426230">
        <w:rPr>
          <w:rFonts w:ascii="Times New Roman" w:hAnsi="Times New Roman" w:cs="Times New Roman"/>
        </w:rPr>
        <w:t>theology and philosophy</w:t>
      </w:r>
      <w:r w:rsidRPr="00426230">
        <w:rPr>
          <w:rFonts w:ascii="Times New Roman" w:hAnsi="Times New Roman" w:cs="Times New Roman"/>
        </w:rPr>
        <w:t xml:space="preserve"> of Jonathan Edwards has been well studied, his homiletic</w:t>
      </w:r>
      <w:r w:rsidR="00BC16F9" w:rsidRPr="00426230">
        <w:rPr>
          <w:rFonts w:ascii="Times New Roman" w:hAnsi="Times New Roman" w:cs="Times New Roman"/>
        </w:rPr>
        <w:t xml:space="preserve">s </w:t>
      </w:r>
      <w:r w:rsidRPr="00426230">
        <w:rPr>
          <w:rFonts w:ascii="Times New Roman" w:hAnsi="Times New Roman" w:cs="Times New Roman"/>
        </w:rPr>
        <w:t>remains one of the areas</w:t>
      </w:r>
      <w:r w:rsidR="00B20EAB" w:rsidRPr="00426230">
        <w:rPr>
          <w:rFonts w:ascii="Times New Roman" w:hAnsi="Times New Roman" w:cs="Times New Roman"/>
        </w:rPr>
        <w:t xml:space="preserve"> least studied</w:t>
      </w:r>
      <w:r w:rsidRPr="00426230">
        <w:rPr>
          <w:rFonts w:ascii="Times New Roman" w:hAnsi="Times New Roman" w:cs="Times New Roman"/>
        </w:rPr>
        <w:t>.</w:t>
      </w:r>
      <w:r w:rsidRPr="00426230">
        <w:rPr>
          <w:rStyle w:val="FootnoteReference"/>
          <w:rFonts w:ascii="Times New Roman" w:hAnsi="Times New Roman" w:cs="Times New Roman"/>
        </w:rPr>
        <w:footnoteReference w:id="8"/>
      </w:r>
      <w:r w:rsidRPr="00426230">
        <w:rPr>
          <w:rFonts w:ascii="Times New Roman" w:hAnsi="Times New Roman" w:cs="Times New Roman"/>
        </w:rPr>
        <w:t xml:space="preserve"> </w:t>
      </w:r>
      <w:r w:rsidR="00BC16F9" w:rsidRPr="00426230">
        <w:rPr>
          <w:rFonts w:ascii="Times New Roman" w:hAnsi="Times New Roman" w:cs="Times New Roman"/>
        </w:rPr>
        <w:t>While s</w:t>
      </w:r>
      <w:r w:rsidR="00D052BD" w:rsidRPr="00426230">
        <w:rPr>
          <w:rFonts w:ascii="Times New Roman" w:hAnsi="Times New Roman" w:cs="Times New Roman"/>
        </w:rPr>
        <w:t>ome academic work has been done on analyzing Edwards’ sermons</w:t>
      </w:r>
      <w:r w:rsidR="006702A1" w:rsidRPr="00426230">
        <w:rPr>
          <w:rFonts w:ascii="Times New Roman" w:hAnsi="Times New Roman" w:cs="Times New Roman"/>
        </w:rPr>
        <w:t>,</w:t>
      </w:r>
      <w:r w:rsidR="00D052BD" w:rsidRPr="00426230">
        <w:rPr>
          <w:rStyle w:val="FootnoteReference"/>
          <w:rFonts w:ascii="Times New Roman" w:hAnsi="Times New Roman" w:cs="Times New Roman"/>
        </w:rPr>
        <w:footnoteReference w:id="9"/>
      </w:r>
      <w:r w:rsidR="00D052BD" w:rsidRPr="00426230">
        <w:rPr>
          <w:rFonts w:ascii="Times New Roman" w:hAnsi="Times New Roman" w:cs="Times New Roman"/>
        </w:rPr>
        <w:t xml:space="preserve"> </w:t>
      </w:r>
      <w:r w:rsidR="006702A1" w:rsidRPr="00426230">
        <w:rPr>
          <w:rFonts w:ascii="Times New Roman" w:hAnsi="Times New Roman" w:cs="Times New Roman"/>
        </w:rPr>
        <w:t>t</w:t>
      </w:r>
      <w:r w:rsidRPr="00426230">
        <w:rPr>
          <w:rFonts w:ascii="Times New Roman" w:hAnsi="Times New Roman" w:cs="Times New Roman"/>
        </w:rPr>
        <w:t xml:space="preserve">his proposal seeks to build on </w:t>
      </w:r>
      <w:r w:rsidR="00760784" w:rsidRPr="00426230">
        <w:rPr>
          <w:rFonts w:ascii="Times New Roman" w:hAnsi="Times New Roman" w:cs="Times New Roman"/>
        </w:rPr>
        <w:t xml:space="preserve">the recent </w:t>
      </w:r>
      <w:r w:rsidRPr="00426230">
        <w:rPr>
          <w:rFonts w:ascii="Times New Roman" w:hAnsi="Times New Roman" w:cs="Times New Roman"/>
        </w:rPr>
        <w:t xml:space="preserve">work of Rachel Wheeler and Michael Keller who have described Jonathan Edwards’ Stockbridge sermons as unique, creative </w:t>
      </w:r>
      <w:r w:rsidRPr="00426230">
        <w:rPr>
          <w:rFonts w:ascii="Times New Roman" w:hAnsi="Times New Roman" w:cs="Times New Roman"/>
        </w:rPr>
        <w:lastRenderedPageBreak/>
        <w:t>and rhetorically important.</w:t>
      </w:r>
      <w:r w:rsidRPr="00426230">
        <w:rPr>
          <w:rStyle w:val="FootnoteReference"/>
          <w:rFonts w:ascii="Times New Roman" w:hAnsi="Times New Roman" w:cs="Times New Roman"/>
        </w:rPr>
        <w:footnoteReference w:id="10"/>
      </w:r>
      <w:r w:rsidRPr="00426230">
        <w:rPr>
          <w:rFonts w:ascii="Times New Roman" w:hAnsi="Times New Roman" w:cs="Times New Roman"/>
        </w:rPr>
        <w:t xml:space="preserve"> </w:t>
      </w:r>
      <w:r w:rsidR="003F2F67" w:rsidRPr="00426230">
        <w:rPr>
          <w:rFonts w:ascii="Times New Roman" w:hAnsi="Times New Roman" w:cs="Times New Roman"/>
        </w:rPr>
        <w:t xml:space="preserve">Wheeler, in an article on Edwards’ </w:t>
      </w:r>
      <w:r w:rsidR="003F2F67" w:rsidRPr="00426230">
        <w:rPr>
          <w:rFonts w:ascii="Times New Roman" w:hAnsi="Times New Roman" w:cs="Times New Roman"/>
          <w:i/>
          <w:iCs/>
        </w:rPr>
        <w:t xml:space="preserve">Original Sin, </w:t>
      </w:r>
      <w:r w:rsidR="003F2F67" w:rsidRPr="00426230">
        <w:rPr>
          <w:rFonts w:ascii="Times New Roman" w:hAnsi="Times New Roman" w:cs="Times New Roman"/>
        </w:rPr>
        <w:t>makes the passing comment that the Stockbridge sermons “yield evidence of Edwards’s effort to tailor their form and content to suit what he perceived to be the needs of his audience.”</w:t>
      </w:r>
      <w:r w:rsidR="003F2F67" w:rsidRPr="00426230">
        <w:rPr>
          <w:rStyle w:val="FootnoteReference"/>
          <w:rFonts w:ascii="Times New Roman" w:hAnsi="Times New Roman" w:cs="Times New Roman"/>
        </w:rPr>
        <w:footnoteReference w:id="11"/>
      </w:r>
      <w:r w:rsidR="003F2F67" w:rsidRPr="00426230">
        <w:rPr>
          <w:rFonts w:ascii="Times New Roman" w:hAnsi="Times New Roman" w:cs="Times New Roman"/>
        </w:rPr>
        <w:t xml:space="preserve"> And yet, Wheeler makes little analysis other than to </w:t>
      </w:r>
      <w:r w:rsidR="005903E9" w:rsidRPr="00426230">
        <w:rPr>
          <w:rFonts w:ascii="Times New Roman" w:hAnsi="Times New Roman" w:cs="Times New Roman"/>
        </w:rPr>
        <w:t>describe some</w:t>
      </w:r>
      <w:r w:rsidR="003F2F67" w:rsidRPr="00426230">
        <w:rPr>
          <w:rFonts w:ascii="Times New Roman" w:hAnsi="Times New Roman" w:cs="Times New Roman"/>
        </w:rPr>
        <w:t xml:space="preserve"> relatively positive sermons to the natives, and </w:t>
      </w:r>
      <w:r w:rsidR="005903E9" w:rsidRPr="00426230">
        <w:rPr>
          <w:rFonts w:ascii="Times New Roman" w:hAnsi="Times New Roman" w:cs="Times New Roman"/>
        </w:rPr>
        <w:t>some</w:t>
      </w:r>
      <w:r w:rsidR="003F2F67" w:rsidRPr="00426230">
        <w:rPr>
          <w:rFonts w:ascii="Times New Roman" w:hAnsi="Times New Roman" w:cs="Times New Roman"/>
        </w:rPr>
        <w:t xml:space="preserve"> relatively negative sermons to the townspeople. </w:t>
      </w:r>
      <w:r w:rsidRPr="00426230">
        <w:rPr>
          <w:rFonts w:ascii="Times New Roman" w:hAnsi="Times New Roman" w:cs="Times New Roman"/>
        </w:rPr>
        <w:t xml:space="preserve">While </w:t>
      </w:r>
      <w:r w:rsidR="006702A1" w:rsidRPr="00426230">
        <w:rPr>
          <w:rFonts w:ascii="Times New Roman" w:hAnsi="Times New Roman" w:cs="Times New Roman"/>
        </w:rPr>
        <w:t>Wheeler and Keller prove that the Stockbridge sermons were unique</w:t>
      </w:r>
      <w:r w:rsidR="00576FF2" w:rsidRPr="00426230">
        <w:rPr>
          <w:rFonts w:ascii="Times New Roman" w:hAnsi="Times New Roman" w:cs="Times New Roman"/>
        </w:rPr>
        <w:t xml:space="preserve">, </w:t>
      </w:r>
      <w:r w:rsidRPr="00426230">
        <w:rPr>
          <w:rFonts w:ascii="Times New Roman" w:hAnsi="Times New Roman" w:cs="Times New Roman"/>
        </w:rPr>
        <w:t xml:space="preserve">this study </w:t>
      </w:r>
      <w:r w:rsidR="006E5394" w:rsidRPr="00426230">
        <w:rPr>
          <w:rFonts w:ascii="Times New Roman" w:hAnsi="Times New Roman" w:cs="Times New Roman"/>
        </w:rPr>
        <w:t xml:space="preserve">will </w:t>
      </w:r>
      <w:r w:rsidRPr="00426230">
        <w:rPr>
          <w:rFonts w:ascii="Times New Roman" w:hAnsi="Times New Roman" w:cs="Times New Roman"/>
        </w:rPr>
        <w:t xml:space="preserve">seek to answer the more practical how question. </w:t>
      </w:r>
    </w:p>
    <w:p w14:paraId="5902132B" w14:textId="77777777" w:rsidR="0093310E" w:rsidRPr="00426230" w:rsidRDefault="0093310E" w:rsidP="0093310E">
      <w:pPr>
        <w:rPr>
          <w:rFonts w:ascii="Times New Roman" w:hAnsi="Times New Roman" w:cs="Times New Roman"/>
        </w:rPr>
      </w:pPr>
    </w:p>
    <w:p w14:paraId="4F2C0F5B" w14:textId="6404C993" w:rsidR="00E23C31" w:rsidRPr="00426230" w:rsidRDefault="00196A1F" w:rsidP="007F0D40">
      <w:pPr>
        <w:rPr>
          <w:rFonts w:ascii="Times New Roman" w:hAnsi="Times New Roman" w:cs="Times New Roman"/>
        </w:rPr>
      </w:pPr>
      <w:r w:rsidRPr="00426230">
        <w:rPr>
          <w:rFonts w:ascii="Times New Roman" w:hAnsi="Times New Roman" w:cs="Times New Roman"/>
        </w:rPr>
        <w:t xml:space="preserve">As Edward’s later sermons changed in style and structure, this study should expand the field of discussion concerning Puritan and expository preaching. </w:t>
      </w:r>
      <w:r w:rsidR="0093310E" w:rsidRPr="00426230">
        <w:rPr>
          <w:rFonts w:ascii="Times New Roman" w:hAnsi="Times New Roman" w:cs="Times New Roman"/>
        </w:rPr>
        <w:t>Th</w:t>
      </w:r>
      <w:r w:rsidRPr="00426230">
        <w:rPr>
          <w:rFonts w:ascii="Times New Roman" w:hAnsi="Times New Roman" w:cs="Times New Roman"/>
        </w:rPr>
        <w:t>e</w:t>
      </w:r>
      <w:r w:rsidR="0093310E" w:rsidRPr="00426230">
        <w:rPr>
          <w:rFonts w:ascii="Times New Roman" w:hAnsi="Times New Roman" w:cs="Times New Roman"/>
        </w:rPr>
        <w:t xml:space="preserve"> research will </w:t>
      </w:r>
      <w:r w:rsidRPr="00426230">
        <w:rPr>
          <w:rFonts w:ascii="Times New Roman" w:hAnsi="Times New Roman" w:cs="Times New Roman"/>
        </w:rPr>
        <w:t xml:space="preserve">thus </w:t>
      </w:r>
      <w:r w:rsidR="0093310E" w:rsidRPr="00426230">
        <w:rPr>
          <w:rFonts w:ascii="Times New Roman" w:hAnsi="Times New Roman" w:cs="Times New Roman"/>
        </w:rPr>
        <w:t xml:space="preserve">serve </w:t>
      </w:r>
      <w:r w:rsidRPr="00426230">
        <w:rPr>
          <w:rFonts w:ascii="Times New Roman" w:hAnsi="Times New Roman" w:cs="Times New Roman"/>
        </w:rPr>
        <w:t xml:space="preserve">the academy, those teaching </w:t>
      </w:r>
      <w:r w:rsidR="0093310E" w:rsidRPr="00426230">
        <w:rPr>
          <w:rFonts w:ascii="Times New Roman" w:hAnsi="Times New Roman" w:cs="Times New Roman"/>
        </w:rPr>
        <w:t>homiletics</w:t>
      </w:r>
      <w:r w:rsidRPr="00426230">
        <w:rPr>
          <w:rFonts w:ascii="Times New Roman" w:hAnsi="Times New Roman" w:cs="Times New Roman"/>
        </w:rPr>
        <w:t xml:space="preserve">, as well as current </w:t>
      </w:r>
      <w:r w:rsidR="0093310E" w:rsidRPr="00426230">
        <w:rPr>
          <w:rFonts w:ascii="Times New Roman" w:hAnsi="Times New Roman" w:cs="Times New Roman"/>
        </w:rPr>
        <w:t>preachers</w:t>
      </w:r>
      <w:r w:rsidR="00601486" w:rsidRPr="00426230">
        <w:rPr>
          <w:rFonts w:ascii="Times New Roman" w:hAnsi="Times New Roman" w:cs="Times New Roman"/>
        </w:rPr>
        <w:t xml:space="preserve">. It will contribute to the discussion in practical theology about the use of </w:t>
      </w:r>
      <w:r w:rsidR="0093310E" w:rsidRPr="00426230">
        <w:rPr>
          <w:rFonts w:ascii="Times New Roman" w:hAnsi="Times New Roman" w:cs="Times New Roman"/>
        </w:rPr>
        <w:t>imagination</w:t>
      </w:r>
      <w:r w:rsidR="00601486" w:rsidRPr="00426230">
        <w:rPr>
          <w:rFonts w:ascii="Times New Roman" w:hAnsi="Times New Roman" w:cs="Times New Roman"/>
        </w:rPr>
        <w:t xml:space="preserve"> in homiletics</w:t>
      </w:r>
      <w:r w:rsidR="0093310E" w:rsidRPr="00426230">
        <w:rPr>
          <w:rFonts w:ascii="Times New Roman" w:hAnsi="Times New Roman" w:cs="Times New Roman"/>
        </w:rPr>
        <w:t xml:space="preserve">. </w:t>
      </w:r>
      <w:r w:rsidR="0037234F" w:rsidRPr="00426230">
        <w:rPr>
          <w:rFonts w:ascii="Times New Roman" w:hAnsi="Times New Roman" w:cs="Times New Roman"/>
        </w:rPr>
        <w:t xml:space="preserve">It </w:t>
      </w:r>
      <w:r w:rsidR="00EA31C5" w:rsidRPr="00426230">
        <w:rPr>
          <w:rFonts w:ascii="Times New Roman" w:hAnsi="Times New Roman" w:cs="Times New Roman"/>
        </w:rPr>
        <w:t>may</w:t>
      </w:r>
      <w:r w:rsidR="0037234F" w:rsidRPr="00426230">
        <w:rPr>
          <w:rFonts w:ascii="Times New Roman" w:hAnsi="Times New Roman" w:cs="Times New Roman"/>
        </w:rPr>
        <w:t xml:space="preserve"> also </w:t>
      </w:r>
      <w:r w:rsidRPr="00426230">
        <w:rPr>
          <w:rFonts w:ascii="Times New Roman" w:hAnsi="Times New Roman" w:cs="Times New Roman"/>
        </w:rPr>
        <w:t xml:space="preserve">encourage </w:t>
      </w:r>
      <w:r w:rsidR="0037234F" w:rsidRPr="00426230">
        <w:rPr>
          <w:rFonts w:ascii="Times New Roman" w:hAnsi="Times New Roman" w:cs="Times New Roman"/>
        </w:rPr>
        <w:t xml:space="preserve">further study into </w:t>
      </w:r>
      <w:r w:rsidR="00591289" w:rsidRPr="00426230">
        <w:rPr>
          <w:rFonts w:ascii="Times New Roman" w:hAnsi="Times New Roman" w:cs="Times New Roman"/>
        </w:rPr>
        <w:t xml:space="preserve">the homiletics of </w:t>
      </w:r>
      <w:r w:rsidR="0037234F" w:rsidRPr="00426230">
        <w:rPr>
          <w:rFonts w:ascii="Times New Roman" w:hAnsi="Times New Roman" w:cs="Times New Roman"/>
        </w:rPr>
        <w:t xml:space="preserve">other </w:t>
      </w:r>
      <w:r w:rsidR="00591289" w:rsidRPr="00426230">
        <w:rPr>
          <w:rFonts w:ascii="Times New Roman" w:hAnsi="Times New Roman" w:cs="Times New Roman"/>
        </w:rPr>
        <w:t>post-</w:t>
      </w:r>
      <w:r w:rsidR="0037234F" w:rsidRPr="00426230">
        <w:rPr>
          <w:rFonts w:ascii="Times New Roman" w:hAnsi="Times New Roman" w:cs="Times New Roman"/>
        </w:rPr>
        <w:t xml:space="preserve">puritan preachers. </w:t>
      </w:r>
    </w:p>
    <w:p w14:paraId="18E3AF8B" w14:textId="77777777" w:rsidR="00D83B92" w:rsidRPr="00426230" w:rsidRDefault="00D83B92" w:rsidP="007F0D40">
      <w:pPr>
        <w:rPr>
          <w:rFonts w:ascii="Times New Roman" w:hAnsi="Times New Roman" w:cs="Times New Roman"/>
        </w:rPr>
      </w:pPr>
    </w:p>
    <w:p w14:paraId="7118BC6F" w14:textId="1CFAD38F" w:rsidR="006232F0" w:rsidRPr="00426230" w:rsidRDefault="00603C6C" w:rsidP="00603C6C">
      <w:pPr>
        <w:pStyle w:val="ListParagraph"/>
        <w:numPr>
          <w:ilvl w:val="0"/>
          <w:numId w:val="6"/>
        </w:numPr>
        <w:ind w:left="900" w:hanging="450"/>
        <w:rPr>
          <w:rFonts w:ascii="Times New Roman" w:hAnsi="Times New Roman" w:cs="Times New Roman"/>
          <w:b/>
          <w:bCs/>
        </w:rPr>
      </w:pPr>
      <w:r w:rsidRPr="00426230">
        <w:rPr>
          <w:rFonts w:ascii="Times New Roman" w:hAnsi="Times New Roman" w:cs="Times New Roman"/>
          <w:b/>
          <w:bCs/>
        </w:rPr>
        <w:t xml:space="preserve">Main Research Question </w:t>
      </w:r>
    </w:p>
    <w:p w14:paraId="5D92E618" w14:textId="77777777" w:rsidR="00603C6C" w:rsidRPr="00426230" w:rsidRDefault="00603C6C" w:rsidP="00603C6C">
      <w:pPr>
        <w:pStyle w:val="ListParagraph"/>
        <w:ind w:left="900"/>
        <w:rPr>
          <w:rFonts w:ascii="Times New Roman" w:hAnsi="Times New Roman" w:cs="Times New Roman"/>
          <w:b/>
          <w:bCs/>
        </w:rPr>
      </w:pPr>
    </w:p>
    <w:p w14:paraId="28BE418F" w14:textId="4F1A4F2B" w:rsidR="00603C6C" w:rsidRPr="00426230" w:rsidRDefault="00603C6C" w:rsidP="00603C6C">
      <w:pPr>
        <w:rPr>
          <w:rFonts w:ascii="Times New Roman" w:eastAsia="Times New Roman" w:hAnsi="Times New Roman" w:cs="Times New Roman"/>
          <w:color w:val="000000"/>
        </w:rPr>
      </w:pPr>
      <w:r w:rsidRPr="00426230">
        <w:rPr>
          <w:rFonts w:ascii="Times New Roman" w:hAnsi="Times New Roman" w:cs="Times New Roman"/>
        </w:rPr>
        <w:t>“</w:t>
      </w:r>
      <w:r w:rsidR="00196A1F" w:rsidRPr="00426230">
        <w:rPr>
          <w:rFonts w:ascii="Times New Roman" w:hAnsi="Times New Roman" w:cs="Times New Roman"/>
        </w:rPr>
        <w:t>In what ways is</w:t>
      </w:r>
      <w:r w:rsidRPr="00426230">
        <w:rPr>
          <w:rFonts w:ascii="Times New Roman" w:hAnsi="Times New Roman" w:cs="Times New Roman"/>
        </w:rPr>
        <w:t xml:space="preserve"> </w:t>
      </w:r>
      <w:r w:rsidRPr="00426230">
        <w:rPr>
          <w:rFonts w:ascii="Times New Roman" w:eastAsia="Times New Roman" w:hAnsi="Times New Roman" w:cs="Times New Roman"/>
          <w:color w:val="000000"/>
        </w:rPr>
        <w:t>a homiletical use of imaginatio</w:t>
      </w:r>
      <w:r w:rsidR="00196A1F" w:rsidRPr="00426230">
        <w:rPr>
          <w:rFonts w:ascii="Times New Roman" w:eastAsia="Times New Roman" w:hAnsi="Times New Roman" w:cs="Times New Roman"/>
          <w:color w:val="000000"/>
        </w:rPr>
        <w:t xml:space="preserve">n </w:t>
      </w:r>
      <w:r w:rsidRPr="00426230">
        <w:rPr>
          <w:rFonts w:ascii="Times New Roman" w:eastAsia="Times New Roman" w:hAnsi="Times New Roman" w:cs="Times New Roman"/>
          <w:color w:val="000000"/>
        </w:rPr>
        <w:t>evident in Jonathan Edwards’ Stockbridge sermons (1752-1758)</w:t>
      </w:r>
      <w:r w:rsidR="00196A1F" w:rsidRPr="00426230">
        <w:rPr>
          <w:rFonts w:ascii="Times New Roman" w:eastAsia="Times New Roman" w:hAnsi="Times New Roman" w:cs="Times New Roman"/>
          <w:color w:val="000000"/>
        </w:rPr>
        <w:t xml:space="preserve">?” </w:t>
      </w:r>
    </w:p>
    <w:p w14:paraId="50BAF0CF" w14:textId="64B9703C" w:rsidR="00603C6C" w:rsidRPr="00426230" w:rsidRDefault="00603C6C" w:rsidP="00603C6C">
      <w:pPr>
        <w:rPr>
          <w:rFonts w:ascii="Times New Roman" w:hAnsi="Times New Roman" w:cs="Times New Roman"/>
          <w:b/>
          <w:bCs/>
        </w:rPr>
      </w:pPr>
    </w:p>
    <w:p w14:paraId="39138730" w14:textId="67031B6E" w:rsidR="000F30E6" w:rsidRPr="00426230" w:rsidRDefault="00ED6263" w:rsidP="00603C6C">
      <w:pPr>
        <w:rPr>
          <w:rFonts w:ascii="Times New Roman" w:hAnsi="Times New Roman" w:cs="Times New Roman"/>
        </w:rPr>
      </w:pPr>
      <w:r>
        <w:rPr>
          <w:rFonts w:ascii="Times New Roman" w:hAnsi="Times New Roman" w:cs="Times New Roman"/>
        </w:rPr>
        <w:t>Subsidiary research questions</w:t>
      </w:r>
      <w:r w:rsidR="000F30E6" w:rsidRPr="00426230">
        <w:rPr>
          <w:rFonts w:ascii="Times New Roman" w:hAnsi="Times New Roman" w:cs="Times New Roman"/>
        </w:rPr>
        <w:t xml:space="preserve">: </w:t>
      </w:r>
    </w:p>
    <w:p w14:paraId="41049764" w14:textId="4412993C" w:rsidR="000F30E6" w:rsidRPr="00426230" w:rsidRDefault="000F30E6" w:rsidP="000F30E6">
      <w:pPr>
        <w:pStyle w:val="ListParagraph"/>
        <w:numPr>
          <w:ilvl w:val="0"/>
          <w:numId w:val="7"/>
        </w:numPr>
        <w:rPr>
          <w:rFonts w:ascii="Times New Roman" w:hAnsi="Times New Roman" w:cs="Times New Roman"/>
        </w:rPr>
      </w:pPr>
      <w:r w:rsidRPr="00426230">
        <w:rPr>
          <w:rFonts w:ascii="Times New Roman" w:hAnsi="Times New Roman" w:cs="Times New Roman"/>
        </w:rPr>
        <w:t>I</w:t>
      </w:r>
      <w:r w:rsidR="00697530" w:rsidRPr="00426230">
        <w:rPr>
          <w:rFonts w:ascii="Times New Roman" w:hAnsi="Times New Roman" w:cs="Times New Roman"/>
        </w:rPr>
        <w:t>n what ways i</w:t>
      </w:r>
      <w:r w:rsidRPr="00426230">
        <w:rPr>
          <w:rFonts w:ascii="Times New Roman" w:hAnsi="Times New Roman" w:cs="Times New Roman"/>
        </w:rPr>
        <w:t xml:space="preserve">s a homiletical use of imagination evident in </w:t>
      </w:r>
      <w:r w:rsidR="00697530" w:rsidRPr="00426230">
        <w:rPr>
          <w:rFonts w:ascii="Times New Roman" w:hAnsi="Times New Roman" w:cs="Times New Roman"/>
        </w:rPr>
        <w:t xml:space="preserve">the structure of </w:t>
      </w:r>
      <w:r w:rsidRPr="00426230">
        <w:rPr>
          <w:rFonts w:ascii="Times New Roman" w:hAnsi="Times New Roman" w:cs="Times New Roman"/>
        </w:rPr>
        <w:t xml:space="preserve">Jonathan Edwards’ Stockbridge sermons? </w:t>
      </w:r>
    </w:p>
    <w:p w14:paraId="019C5CC6" w14:textId="61AEC72A" w:rsidR="00697530" w:rsidRPr="00426230" w:rsidRDefault="00697530" w:rsidP="00697530">
      <w:pPr>
        <w:pStyle w:val="ListParagraph"/>
        <w:numPr>
          <w:ilvl w:val="0"/>
          <w:numId w:val="7"/>
        </w:numPr>
        <w:rPr>
          <w:rFonts w:ascii="Times New Roman" w:hAnsi="Times New Roman" w:cs="Times New Roman"/>
        </w:rPr>
      </w:pPr>
      <w:r w:rsidRPr="00426230">
        <w:rPr>
          <w:rFonts w:ascii="Times New Roman" w:hAnsi="Times New Roman" w:cs="Times New Roman"/>
        </w:rPr>
        <w:t xml:space="preserve">In what ways is a homiletical use of imagination evident in the purpose of Jonathan Edwards’ Stockbridge sermons? </w:t>
      </w:r>
    </w:p>
    <w:p w14:paraId="29653099" w14:textId="737A8139" w:rsidR="00697530" w:rsidRPr="00426230" w:rsidRDefault="00697530" w:rsidP="00697530">
      <w:pPr>
        <w:pStyle w:val="ListParagraph"/>
        <w:numPr>
          <w:ilvl w:val="0"/>
          <w:numId w:val="7"/>
        </w:numPr>
        <w:rPr>
          <w:rFonts w:ascii="Times New Roman" w:hAnsi="Times New Roman" w:cs="Times New Roman"/>
        </w:rPr>
      </w:pPr>
      <w:r w:rsidRPr="00426230">
        <w:rPr>
          <w:rFonts w:ascii="Times New Roman" w:hAnsi="Times New Roman" w:cs="Times New Roman"/>
        </w:rPr>
        <w:t xml:space="preserve">In what ways is a homiletical use of imagination evident in the rhetoric of Jonathan Edwards’ Stockbridge sermons? </w:t>
      </w:r>
    </w:p>
    <w:p w14:paraId="188D5902" w14:textId="017E8F72" w:rsidR="00697530" w:rsidRPr="00426230" w:rsidRDefault="00697530" w:rsidP="00697530">
      <w:pPr>
        <w:pStyle w:val="ListParagraph"/>
        <w:numPr>
          <w:ilvl w:val="0"/>
          <w:numId w:val="7"/>
        </w:numPr>
        <w:rPr>
          <w:rFonts w:ascii="Times New Roman" w:hAnsi="Times New Roman" w:cs="Times New Roman"/>
        </w:rPr>
      </w:pPr>
      <w:r w:rsidRPr="00426230">
        <w:rPr>
          <w:rFonts w:ascii="Times New Roman" w:hAnsi="Times New Roman" w:cs="Times New Roman"/>
        </w:rPr>
        <w:t xml:space="preserve">In what ways is a homiletical use of imagination evident in the application of Jonathan Edwards’ Stockbridge sermons? </w:t>
      </w:r>
    </w:p>
    <w:p w14:paraId="49C1E887" w14:textId="77777777" w:rsidR="00196A1F" w:rsidRPr="00426230" w:rsidRDefault="00196A1F" w:rsidP="00196A1F">
      <w:pPr>
        <w:pStyle w:val="ListParagraph"/>
        <w:ind w:left="1080"/>
        <w:rPr>
          <w:rFonts w:ascii="Times New Roman" w:hAnsi="Times New Roman" w:cs="Times New Roman"/>
        </w:rPr>
      </w:pPr>
    </w:p>
    <w:p w14:paraId="1683D8E4" w14:textId="77777777" w:rsidR="0093310E" w:rsidRPr="00426230" w:rsidRDefault="00603C6C" w:rsidP="0093310E">
      <w:pPr>
        <w:pStyle w:val="ListParagraph"/>
        <w:numPr>
          <w:ilvl w:val="0"/>
          <w:numId w:val="6"/>
        </w:numPr>
        <w:ind w:left="900" w:hanging="450"/>
        <w:rPr>
          <w:rFonts w:ascii="Times New Roman" w:hAnsi="Times New Roman" w:cs="Times New Roman"/>
          <w:b/>
          <w:bCs/>
        </w:rPr>
      </w:pPr>
      <w:r w:rsidRPr="00426230">
        <w:rPr>
          <w:rFonts w:ascii="Times New Roman" w:hAnsi="Times New Roman" w:cs="Times New Roman"/>
          <w:b/>
          <w:bCs/>
        </w:rPr>
        <w:t xml:space="preserve">Methodology </w:t>
      </w:r>
    </w:p>
    <w:p w14:paraId="527CC3F1" w14:textId="4338D4B2" w:rsidR="0093310E" w:rsidRPr="00426230" w:rsidRDefault="0093310E" w:rsidP="0093310E">
      <w:pPr>
        <w:rPr>
          <w:rFonts w:ascii="Times New Roman" w:hAnsi="Times New Roman" w:cs="Times New Roman"/>
        </w:rPr>
      </w:pPr>
    </w:p>
    <w:p w14:paraId="764498E3" w14:textId="33AEF1A9" w:rsidR="00C35708" w:rsidRPr="00426230" w:rsidRDefault="00C35708" w:rsidP="0093310E">
      <w:pPr>
        <w:rPr>
          <w:rFonts w:ascii="Times New Roman" w:hAnsi="Times New Roman" w:cs="Times New Roman"/>
        </w:rPr>
      </w:pPr>
      <w:r w:rsidRPr="00426230">
        <w:rPr>
          <w:rFonts w:ascii="Times New Roman" w:hAnsi="Times New Roman" w:cs="Times New Roman"/>
        </w:rPr>
        <w:t>This project is not a complete study of the theology of the imagination. It will limit itself to the homiletical use of imagination</w:t>
      </w:r>
      <w:r w:rsidR="005C5B1D" w:rsidRPr="00426230">
        <w:rPr>
          <w:rFonts w:ascii="Times New Roman" w:hAnsi="Times New Roman" w:cs="Times New Roman"/>
        </w:rPr>
        <w:t xml:space="preserve"> by Jonathan Edwards</w:t>
      </w:r>
      <w:r w:rsidRPr="00426230">
        <w:rPr>
          <w:rFonts w:ascii="Times New Roman" w:hAnsi="Times New Roman" w:cs="Times New Roman"/>
        </w:rPr>
        <w:t xml:space="preserve">. Nor is this project a complete study of Jonathan Edwards’ homiletics. It will limit itself to Edwards’ homiletical use of imagination within </w:t>
      </w:r>
      <w:r w:rsidR="009E7DBE" w:rsidRPr="00426230">
        <w:rPr>
          <w:rFonts w:ascii="Times New Roman" w:hAnsi="Times New Roman" w:cs="Times New Roman"/>
        </w:rPr>
        <w:t>select</w:t>
      </w:r>
      <w:r w:rsidRPr="00426230">
        <w:rPr>
          <w:rFonts w:ascii="Times New Roman" w:hAnsi="Times New Roman" w:cs="Times New Roman"/>
        </w:rPr>
        <w:t xml:space="preserve"> Stockbridge sermons.</w:t>
      </w:r>
      <w:r w:rsidR="009E7DBE" w:rsidRPr="00426230">
        <w:rPr>
          <w:rFonts w:ascii="Times New Roman" w:hAnsi="Times New Roman" w:cs="Times New Roman"/>
        </w:rPr>
        <w:t xml:space="preserve"> The sermons selected for study are those based on Old Testament texts from the wisdom books and the prophets that Edwards preached to other audiences, but then also in alternative form, to the natives of Stockbridge.</w:t>
      </w:r>
      <w:r w:rsidR="009E7DBE" w:rsidRPr="00426230">
        <w:rPr>
          <w:rStyle w:val="FootnoteReference"/>
          <w:rFonts w:ascii="Times New Roman" w:hAnsi="Times New Roman" w:cs="Times New Roman"/>
        </w:rPr>
        <w:footnoteReference w:id="12"/>
      </w:r>
      <w:r w:rsidRPr="00426230">
        <w:rPr>
          <w:rFonts w:ascii="Times New Roman" w:hAnsi="Times New Roman" w:cs="Times New Roman"/>
        </w:rPr>
        <w:t xml:space="preserve"> </w:t>
      </w:r>
    </w:p>
    <w:p w14:paraId="5E9AFD52" w14:textId="77777777" w:rsidR="00C35708" w:rsidRPr="00426230" w:rsidRDefault="00C35708" w:rsidP="0093310E">
      <w:pPr>
        <w:rPr>
          <w:rFonts w:ascii="Times New Roman" w:hAnsi="Times New Roman" w:cs="Times New Roman"/>
        </w:rPr>
      </w:pPr>
    </w:p>
    <w:p w14:paraId="5EED0F5A" w14:textId="6BFF1FE6" w:rsidR="0093310E" w:rsidRPr="00426230" w:rsidRDefault="0093310E" w:rsidP="0093310E">
      <w:pPr>
        <w:rPr>
          <w:rFonts w:ascii="Times New Roman" w:hAnsi="Times New Roman" w:cs="Times New Roman"/>
          <w:b/>
          <w:bCs/>
        </w:rPr>
      </w:pPr>
      <w:r w:rsidRPr="00426230">
        <w:rPr>
          <w:rFonts w:ascii="Times New Roman" w:hAnsi="Times New Roman" w:cs="Times New Roman"/>
        </w:rPr>
        <w:t>This project will require significant literature review</w:t>
      </w:r>
      <w:r w:rsidR="002A53C1" w:rsidRPr="00426230">
        <w:rPr>
          <w:rFonts w:ascii="Times New Roman" w:hAnsi="Times New Roman" w:cs="Times New Roman"/>
        </w:rPr>
        <w:t xml:space="preserve">. The literature review will </w:t>
      </w:r>
      <w:r w:rsidR="00196A1F" w:rsidRPr="00426230">
        <w:rPr>
          <w:rFonts w:ascii="Times New Roman" w:hAnsi="Times New Roman" w:cs="Times New Roman"/>
        </w:rPr>
        <w:t xml:space="preserve">focus on </w:t>
      </w:r>
      <w:r w:rsidR="00A3486C" w:rsidRPr="00426230">
        <w:rPr>
          <w:rFonts w:ascii="Times New Roman" w:hAnsi="Times New Roman" w:cs="Times New Roman"/>
        </w:rPr>
        <w:t xml:space="preserve">the </w:t>
      </w:r>
      <w:r w:rsidR="00196A1F" w:rsidRPr="00426230">
        <w:rPr>
          <w:rFonts w:ascii="Times New Roman" w:hAnsi="Times New Roman" w:cs="Times New Roman"/>
        </w:rPr>
        <w:t xml:space="preserve">recent </w:t>
      </w:r>
      <w:r w:rsidR="00E04C70" w:rsidRPr="00426230">
        <w:rPr>
          <w:rFonts w:ascii="Times New Roman" w:hAnsi="Times New Roman" w:cs="Times New Roman"/>
        </w:rPr>
        <w:t>trajectories</w:t>
      </w:r>
      <w:r w:rsidR="00196A1F" w:rsidRPr="00426230">
        <w:rPr>
          <w:rFonts w:ascii="Times New Roman" w:hAnsi="Times New Roman" w:cs="Times New Roman"/>
        </w:rPr>
        <w:t xml:space="preserve"> of the homiletical use of </w:t>
      </w:r>
      <w:proofErr w:type="gramStart"/>
      <w:r w:rsidR="00196A1F" w:rsidRPr="00426230">
        <w:rPr>
          <w:rFonts w:ascii="Times New Roman" w:hAnsi="Times New Roman" w:cs="Times New Roman"/>
        </w:rPr>
        <w:t>imagination</w:t>
      </w:r>
      <w:r w:rsidR="00B31B92" w:rsidRPr="00426230">
        <w:rPr>
          <w:rFonts w:ascii="Times New Roman" w:hAnsi="Times New Roman" w:cs="Times New Roman"/>
        </w:rPr>
        <w:t>, and</w:t>
      </w:r>
      <w:proofErr w:type="gramEnd"/>
      <w:r w:rsidR="00B31B92" w:rsidRPr="00426230">
        <w:rPr>
          <w:rFonts w:ascii="Times New Roman" w:hAnsi="Times New Roman" w:cs="Times New Roman"/>
        </w:rPr>
        <w:t xml:space="preserve"> will receive only </w:t>
      </w:r>
      <w:r w:rsidRPr="00426230">
        <w:rPr>
          <w:rFonts w:ascii="Times New Roman" w:hAnsi="Times New Roman" w:cs="Times New Roman"/>
        </w:rPr>
        <w:t>brief evaluation.</w:t>
      </w:r>
    </w:p>
    <w:p w14:paraId="4772C9FC" w14:textId="77777777" w:rsidR="0093310E" w:rsidRPr="00426230" w:rsidRDefault="0093310E" w:rsidP="0093310E">
      <w:pPr>
        <w:pStyle w:val="ListParagraph"/>
        <w:ind w:left="810"/>
        <w:rPr>
          <w:rFonts w:ascii="Times New Roman" w:hAnsi="Times New Roman" w:cs="Times New Roman"/>
        </w:rPr>
      </w:pPr>
    </w:p>
    <w:p w14:paraId="0F6C233E" w14:textId="5FD57AF2" w:rsidR="00A3486C" w:rsidRPr="00426230" w:rsidRDefault="0093310E" w:rsidP="0093310E">
      <w:pPr>
        <w:rPr>
          <w:rFonts w:ascii="Times New Roman" w:hAnsi="Times New Roman" w:cs="Times New Roman"/>
        </w:rPr>
      </w:pPr>
      <w:r w:rsidRPr="00426230">
        <w:rPr>
          <w:rFonts w:ascii="Times New Roman" w:hAnsi="Times New Roman" w:cs="Times New Roman"/>
        </w:rPr>
        <w:t>The bulk of the study will be a retrieval study, drawing on an analysis and synthesis of select Jonathan Edwards’ Stockbridge sermons and manuscripts</w:t>
      </w:r>
      <w:r w:rsidR="002A53C1" w:rsidRPr="00426230">
        <w:rPr>
          <w:rFonts w:ascii="Times New Roman" w:hAnsi="Times New Roman" w:cs="Times New Roman"/>
        </w:rPr>
        <w:t xml:space="preserve"> from between 1752-1758</w:t>
      </w:r>
      <w:r w:rsidRPr="00426230">
        <w:rPr>
          <w:rFonts w:ascii="Times New Roman" w:hAnsi="Times New Roman" w:cs="Times New Roman"/>
        </w:rPr>
        <w:t>.</w:t>
      </w:r>
      <w:r w:rsidR="006E5394" w:rsidRPr="00426230">
        <w:rPr>
          <w:rStyle w:val="FootnoteReference"/>
          <w:rFonts w:ascii="Times New Roman" w:hAnsi="Times New Roman" w:cs="Times New Roman"/>
        </w:rPr>
        <w:footnoteReference w:id="13"/>
      </w:r>
      <w:r w:rsidRPr="00426230">
        <w:rPr>
          <w:rFonts w:ascii="Times New Roman" w:hAnsi="Times New Roman" w:cs="Times New Roman"/>
        </w:rPr>
        <w:t xml:space="preserve"> </w:t>
      </w:r>
      <w:r w:rsidR="00973671" w:rsidRPr="00426230">
        <w:rPr>
          <w:rFonts w:ascii="Times New Roman" w:hAnsi="Times New Roman" w:cs="Times New Roman"/>
        </w:rPr>
        <w:t>P</w:t>
      </w:r>
      <w:r w:rsidR="00A3486C" w:rsidRPr="00426230">
        <w:rPr>
          <w:rFonts w:ascii="Times New Roman" w:hAnsi="Times New Roman" w:cs="Times New Roman"/>
        </w:rPr>
        <w:t xml:space="preserve">rimary sources will be evaluated for similarities and dissimilarities with the current </w:t>
      </w:r>
      <w:r w:rsidR="002D5F6F" w:rsidRPr="00426230">
        <w:rPr>
          <w:rFonts w:ascii="Times New Roman" w:hAnsi="Times New Roman" w:cs="Times New Roman"/>
        </w:rPr>
        <w:t>understanding of Edwards’</w:t>
      </w:r>
      <w:r w:rsidR="00A3486C" w:rsidRPr="00426230">
        <w:rPr>
          <w:rFonts w:ascii="Times New Roman" w:hAnsi="Times New Roman" w:cs="Times New Roman"/>
        </w:rPr>
        <w:t xml:space="preserve"> homiletic</w:t>
      </w:r>
      <w:r w:rsidR="002D5F6F" w:rsidRPr="00426230">
        <w:rPr>
          <w:rFonts w:ascii="Times New Roman" w:hAnsi="Times New Roman" w:cs="Times New Roman"/>
        </w:rPr>
        <w:t xml:space="preserve">. </w:t>
      </w:r>
    </w:p>
    <w:p w14:paraId="4814694A" w14:textId="77777777" w:rsidR="00A3486C" w:rsidRPr="00426230" w:rsidRDefault="00A3486C" w:rsidP="0093310E">
      <w:pPr>
        <w:rPr>
          <w:rFonts w:ascii="Times New Roman" w:hAnsi="Times New Roman" w:cs="Times New Roman"/>
        </w:rPr>
      </w:pPr>
    </w:p>
    <w:p w14:paraId="6DF23C8C" w14:textId="4CE19954" w:rsidR="0093310E" w:rsidRPr="00426230" w:rsidRDefault="00A3486C" w:rsidP="0093310E">
      <w:pPr>
        <w:rPr>
          <w:rFonts w:ascii="Times New Roman" w:hAnsi="Times New Roman" w:cs="Times New Roman"/>
        </w:rPr>
      </w:pPr>
      <w:r w:rsidRPr="00426230">
        <w:rPr>
          <w:rFonts w:ascii="Times New Roman" w:hAnsi="Times New Roman" w:cs="Times New Roman"/>
        </w:rPr>
        <w:t xml:space="preserve">Conclusions will be drawn from Edwards that could help Reformed expository preachers today. </w:t>
      </w:r>
    </w:p>
    <w:p w14:paraId="0060A68A" w14:textId="77777777" w:rsidR="00882652" w:rsidRPr="00426230" w:rsidRDefault="00882652" w:rsidP="0093310E">
      <w:pPr>
        <w:rPr>
          <w:rFonts w:ascii="Times New Roman" w:hAnsi="Times New Roman" w:cs="Times New Roman"/>
          <w:b/>
          <w:bCs/>
        </w:rPr>
      </w:pPr>
    </w:p>
    <w:p w14:paraId="0A584A73" w14:textId="74559392" w:rsidR="00603C6C" w:rsidRPr="00426230" w:rsidRDefault="00603C6C" w:rsidP="00603C6C">
      <w:pPr>
        <w:pStyle w:val="ListParagraph"/>
        <w:numPr>
          <w:ilvl w:val="0"/>
          <w:numId w:val="6"/>
        </w:numPr>
        <w:ind w:left="900" w:hanging="450"/>
        <w:rPr>
          <w:rFonts w:ascii="Times New Roman" w:hAnsi="Times New Roman" w:cs="Times New Roman"/>
          <w:b/>
          <w:bCs/>
        </w:rPr>
      </w:pPr>
      <w:r w:rsidRPr="00426230">
        <w:rPr>
          <w:rFonts w:ascii="Times New Roman" w:hAnsi="Times New Roman" w:cs="Times New Roman"/>
          <w:b/>
          <w:bCs/>
        </w:rPr>
        <w:t xml:space="preserve">Provisional Table of Contents </w:t>
      </w:r>
    </w:p>
    <w:p w14:paraId="120B4925" w14:textId="1734BB10" w:rsidR="00945309" w:rsidRPr="00426230" w:rsidRDefault="00945309" w:rsidP="00945309">
      <w:pPr>
        <w:rPr>
          <w:rFonts w:ascii="Times New Roman" w:hAnsi="Times New Roman" w:cs="Times New Roman"/>
          <w:b/>
          <w:bCs/>
        </w:rPr>
      </w:pPr>
    </w:p>
    <w:p w14:paraId="082D4175" w14:textId="348193C9" w:rsidR="00737053" w:rsidRPr="00426230" w:rsidRDefault="00737053" w:rsidP="00E04C70">
      <w:pPr>
        <w:pStyle w:val="ListParagraph"/>
        <w:numPr>
          <w:ilvl w:val="0"/>
          <w:numId w:val="3"/>
        </w:numPr>
        <w:rPr>
          <w:rFonts w:ascii="Times New Roman" w:hAnsi="Times New Roman" w:cs="Times New Roman"/>
        </w:rPr>
      </w:pPr>
      <w:r w:rsidRPr="00426230">
        <w:rPr>
          <w:rFonts w:ascii="Times New Roman" w:hAnsi="Times New Roman" w:cs="Times New Roman"/>
        </w:rPr>
        <w:t xml:space="preserve">Introduction: Rationale for studying the imagination </w:t>
      </w:r>
    </w:p>
    <w:p w14:paraId="0E59E675" w14:textId="439D64B5" w:rsidR="00945309" w:rsidRPr="00426230" w:rsidRDefault="00331F0B" w:rsidP="00E04C70">
      <w:pPr>
        <w:pStyle w:val="ListParagraph"/>
        <w:numPr>
          <w:ilvl w:val="0"/>
          <w:numId w:val="3"/>
        </w:numPr>
        <w:rPr>
          <w:rFonts w:ascii="Times New Roman" w:hAnsi="Times New Roman" w:cs="Times New Roman"/>
        </w:rPr>
      </w:pPr>
      <w:r w:rsidRPr="00426230">
        <w:rPr>
          <w:rFonts w:ascii="Times New Roman" w:hAnsi="Times New Roman" w:cs="Times New Roman"/>
        </w:rPr>
        <w:t xml:space="preserve">A Description of the Recent </w:t>
      </w:r>
      <w:r w:rsidR="00E04C70" w:rsidRPr="00426230">
        <w:rPr>
          <w:rFonts w:ascii="Times New Roman" w:hAnsi="Times New Roman" w:cs="Times New Roman"/>
        </w:rPr>
        <w:t xml:space="preserve">Homiletical Use of Imagination </w:t>
      </w:r>
    </w:p>
    <w:p w14:paraId="29EABED1" w14:textId="51C35B20" w:rsidR="00945309" w:rsidRPr="00426230" w:rsidRDefault="00737053" w:rsidP="00331F0B">
      <w:pPr>
        <w:pStyle w:val="ListParagraph"/>
        <w:numPr>
          <w:ilvl w:val="1"/>
          <w:numId w:val="3"/>
        </w:numPr>
        <w:rPr>
          <w:rFonts w:ascii="Times New Roman" w:hAnsi="Times New Roman" w:cs="Times New Roman"/>
        </w:rPr>
      </w:pPr>
      <w:r w:rsidRPr="00426230">
        <w:rPr>
          <w:rFonts w:ascii="Times New Roman" w:hAnsi="Times New Roman" w:cs="Times New Roman"/>
        </w:rPr>
        <w:t>In</w:t>
      </w:r>
      <w:r w:rsidR="00E04C70" w:rsidRPr="00426230">
        <w:rPr>
          <w:rFonts w:ascii="Times New Roman" w:hAnsi="Times New Roman" w:cs="Times New Roman"/>
        </w:rPr>
        <w:t xml:space="preserve"> </w:t>
      </w:r>
      <w:r w:rsidR="00945309" w:rsidRPr="00426230">
        <w:rPr>
          <w:rFonts w:ascii="Times New Roman" w:hAnsi="Times New Roman" w:cs="Times New Roman"/>
        </w:rPr>
        <w:t xml:space="preserve">Structure </w:t>
      </w:r>
      <w:r w:rsidR="00F30280" w:rsidRPr="00426230">
        <w:rPr>
          <w:rFonts w:ascii="Times New Roman" w:hAnsi="Times New Roman" w:cs="Times New Roman"/>
        </w:rPr>
        <w:t>and Format</w:t>
      </w:r>
    </w:p>
    <w:p w14:paraId="2DA72720" w14:textId="3D5A0E73" w:rsidR="00945309" w:rsidRPr="00426230" w:rsidRDefault="00E04C70" w:rsidP="00331F0B">
      <w:pPr>
        <w:pStyle w:val="ListParagraph"/>
        <w:numPr>
          <w:ilvl w:val="1"/>
          <w:numId w:val="3"/>
        </w:numPr>
        <w:rPr>
          <w:rFonts w:ascii="Times New Roman" w:hAnsi="Times New Roman" w:cs="Times New Roman"/>
        </w:rPr>
      </w:pPr>
      <w:r w:rsidRPr="00426230">
        <w:rPr>
          <w:rFonts w:ascii="Times New Roman" w:hAnsi="Times New Roman" w:cs="Times New Roman"/>
        </w:rPr>
        <w:t>In</w:t>
      </w:r>
      <w:r w:rsidR="00945309" w:rsidRPr="00426230">
        <w:rPr>
          <w:rFonts w:ascii="Times New Roman" w:hAnsi="Times New Roman" w:cs="Times New Roman"/>
        </w:rPr>
        <w:t xml:space="preserve"> Purpose and Aim </w:t>
      </w:r>
    </w:p>
    <w:p w14:paraId="0094D03E" w14:textId="2CD73C66" w:rsidR="00945309" w:rsidRPr="00426230" w:rsidRDefault="00E04C70" w:rsidP="00331F0B">
      <w:pPr>
        <w:pStyle w:val="ListParagraph"/>
        <w:numPr>
          <w:ilvl w:val="1"/>
          <w:numId w:val="3"/>
        </w:numPr>
        <w:rPr>
          <w:rFonts w:ascii="Times New Roman" w:hAnsi="Times New Roman" w:cs="Times New Roman"/>
        </w:rPr>
      </w:pPr>
      <w:r w:rsidRPr="00426230">
        <w:rPr>
          <w:rFonts w:ascii="Times New Roman" w:hAnsi="Times New Roman" w:cs="Times New Roman"/>
        </w:rPr>
        <w:t>In</w:t>
      </w:r>
      <w:r w:rsidR="00945309" w:rsidRPr="00426230">
        <w:rPr>
          <w:rFonts w:ascii="Times New Roman" w:hAnsi="Times New Roman" w:cs="Times New Roman"/>
        </w:rPr>
        <w:t xml:space="preserve"> Rhetoric </w:t>
      </w:r>
    </w:p>
    <w:p w14:paraId="34E8743A" w14:textId="443D06F8" w:rsidR="00E04C70" w:rsidRPr="00426230" w:rsidRDefault="00E04C70" w:rsidP="00331F0B">
      <w:pPr>
        <w:pStyle w:val="ListParagraph"/>
        <w:numPr>
          <w:ilvl w:val="1"/>
          <w:numId w:val="3"/>
        </w:numPr>
        <w:rPr>
          <w:rFonts w:ascii="Times New Roman" w:hAnsi="Times New Roman" w:cs="Times New Roman"/>
        </w:rPr>
      </w:pPr>
      <w:r w:rsidRPr="00426230">
        <w:rPr>
          <w:rFonts w:ascii="Times New Roman" w:hAnsi="Times New Roman" w:cs="Times New Roman"/>
        </w:rPr>
        <w:t>In</w:t>
      </w:r>
      <w:r w:rsidR="00945309" w:rsidRPr="00426230">
        <w:rPr>
          <w:rFonts w:ascii="Times New Roman" w:hAnsi="Times New Roman" w:cs="Times New Roman"/>
        </w:rPr>
        <w:t xml:space="preserve"> Applications</w:t>
      </w:r>
    </w:p>
    <w:p w14:paraId="3989D7A3" w14:textId="018857A6" w:rsidR="00945309" w:rsidRPr="00426230" w:rsidRDefault="00945309" w:rsidP="00945309">
      <w:pPr>
        <w:pStyle w:val="ListParagraph"/>
        <w:numPr>
          <w:ilvl w:val="0"/>
          <w:numId w:val="3"/>
        </w:numPr>
        <w:rPr>
          <w:rFonts w:ascii="Times New Roman" w:hAnsi="Times New Roman" w:cs="Times New Roman"/>
        </w:rPr>
      </w:pPr>
      <w:r w:rsidRPr="00426230">
        <w:rPr>
          <w:rFonts w:ascii="Times New Roman" w:hAnsi="Times New Roman" w:cs="Times New Roman"/>
        </w:rPr>
        <w:t>The Place of Imagination in the Structure of Jonathan Edwards’ Stockbridge sermons</w:t>
      </w:r>
    </w:p>
    <w:p w14:paraId="782260C7" w14:textId="77777777" w:rsidR="00945309" w:rsidRPr="00426230" w:rsidRDefault="00945309" w:rsidP="00945309">
      <w:pPr>
        <w:pStyle w:val="ListParagraph"/>
        <w:numPr>
          <w:ilvl w:val="0"/>
          <w:numId w:val="3"/>
        </w:numPr>
        <w:rPr>
          <w:rFonts w:ascii="Times New Roman" w:hAnsi="Times New Roman" w:cs="Times New Roman"/>
        </w:rPr>
      </w:pPr>
      <w:r w:rsidRPr="00426230">
        <w:rPr>
          <w:rFonts w:ascii="Times New Roman" w:hAnsi="Times New Roman" w:cs="Times New Roman"/>
        </w:rPr>
        <w:t xml:space="preserve">The Place of Imagination in the Purpose of Jonathan Edwards’ Stockbridge sermons </w:t>
      </w:r>
    </w:p>
    <w:p w14:paraId="59E7A6F4" w14:textId="77777777" w:rsidR="00945309" w:rsidRPr="00426230" w:rsidRDefault="00945309" w:rsidP="00945309">
      <w:pPr>
        <w:pStyle w:val="ListParagraph"/>
        <w:numPr>
          <w:ilvl w:val="0"/>
          <w:numId w:val="3"/>
        </w:numPr>
        <w:rPr>
          <w:rFonts w:ascii="Times New Roman" w:hAnsi="Times New Roman" w:cs="Times New Roman"/>
        </w:rPr>
      </w:pPr>
      <w:r w:rsidRPr="00426230">
        <w:rPr>
          <w:rFonts w:ascii="Times New Roman" w:hAnsi="Times New Roman" w:cs="Times New Roman"/>
        </w:rPr>
        <w:t xml:space="preserve">The Place of Imagination in the Rhetoric within Jonathan Edwards’ Stockbridge sermons </w:t>
      </w:r>
    </w:p>
    <w:p w14:paraId="26FCD7CD" w14:textId="77777777" w:rsidR="00945309" w:rsidRPr="00426230" w:rsidRDefault="00945309" w:rsidP="00945309">
      <w:pPr>
        <w:pStyle w:val="ListParagraph"/>
        <w:numPr>
          <w:ilvl w:val="0"/>
          <w:numId w:val="3"/>
        </w:numPr>
        <w:rPr>
          <w:rFonts w:ascii="Times New Roman" w:hAnsi="Times New Roman" w:cs="Times New Roman"/>
        </w:rPr>
      </w:pPr>
      <w:r w:rsidRPr="00426230">
        <w:rPr>
          <w:rFonts w:ascii="Times New Roman" w:hAnsi="Times New Roman" w:cs="Times New Roman"/>
        </w:rPr>
        <w:t>The Place of Imagination in the Applications within Jonathan Edwards’ Stockbridge sermons</w:t>
      </w:r>
    </w:p>
    <w:p w14:paraId="4CEFA24C" w14:textId="6A2F3451" w:rsidR="00945309" w:rsidRPr="00426230" w:rsidRDefault="00945309" w:rsidP="00945309">
      <w:pPr>
        <w:pStyle w:val="ListParagraph"/>
        <w:numPr>
          <w:ilvl w:val="0"/>
          <w:numId w:val="3"/>
        </w:numPr>
        <w:rPr>
          <w:rFonts w:ascii="Times New Roman" w:hAnsi="Times New Roman" w:cs="Times New Roman"/>
        </w:rPr>
      </w:pPr>
      <w:r w:rsidRPr="00426230">
        <w:rPr>
          <w:rFonts w:ascii="Times New Roman" w:hAnsi="Times New Roman" w:cs="Times New Roman"/>
        </w:rPr>
        <w:t xml:space="preserve">Conclusions </w:t>
      </w:r>
      <w:r w:rsidR="00A351E6" w:rsidRPr="00426230">
        <w:rPr>
          <w:rFonts w:ascii="Times New Roman" w:hAnsi="Times New Roman" w:cs="Times New Roman"/>
        </w:rPr>
        <w:t>and Discussion</w:t>
      </w:r>
    </w:p>
    <w:p w14:paraId="5CF917B9" w14:textId="77777777" w:rsidR="00945309" w:rsidRPr="00426230" w:rsidRDefault="00945309" w:rsidP="00945309">
      <w:pPr>
        <w:rPr>
          <w:rFonts w:ascii="Times New Roman" w:hAnsi="Times New Roman" w:cs="Times New Roman"/>
          <w:b/>
          <w:bCs/>
        </w:rPr>
      </w:pPr>
    </w:p>
    <w:p w14:paraId="17B6488E" w14:textId="62C62B3E" w:rsidR="00554B1A" w:rsidRPr="00426230" w:rsidRDefault="00554B1A" w:rsidP="00603C6C">
      <w:pPr>
        <w:pStyle w:val="ListParagraph"/>
        <w:numPr>
          <w:ilvl w:val="0"/>
          <w:numId w:val="6"/>
        </w:numPr>
        <w:ind w:left="900" w:hanging="450"/>
        <w:rPr>
          <w:rFonts w:ascii="Times New Roman" w:hAnsi="Times New Roman" w:cs="Times New Roman"/>
          <w:b/>
          <w:bCs/>
        </w:rPr>
      </w:pPr>
      <w:r w:rsidRPr="00426230">
        <w:rPr>
          <w:rFonts w:ascii="Times New Roman" w:hAnsi="Times New Roman" w:cs="Times New Roman"/>
          <w:b/>
          <w:bCs/>
        </w:rPr>
        <w:t xml:space="preserve">Brief Descriptions of Chapters </w:t>
      </w:r>
    </w:p>
    <w:p w14:paraId="6775D199" w14:textId="46531D75" w:rsidR="00554B1A" w:rsidRPr="00426230" w:rsidRDefault="00554B1A" w:rsidP="00554B1A">
      <w:pPr>
        <w:rPr>
          <w:rFonts w:ascii="Times New Roman" w:hAnsi="Times New Roman" w:cs="Times New Roman"/>
          <w:b/>
          <w:bCs/>
        </w:rPr>
      </w:pPr>
    </w:p>
    <w:p w14:paraId="485510E5" w14:textId="0DAB0C91" w:rsidR="00554B1A" w:rsidRPr="00426230" w:rsidRDefault="00554B1A" w:rsidP="000A6380">
      <w:pPr>
        <w:rPr>
          <w:rFonts w:ascii="Times New Roman" w:hAnsi="Times New Roman" w:cs="Times New Roman"/>
        </w:rPr>
      </w:pPr>
      <w:r w:rsidRPr="00426230">
        <w:rPr>
          <w:rFonts w:ascii="Times New Roman" w:hAnsi="Times New Roman" w:cs="Times New Roman"/>
        </w:rPr>
        <w:t xml:space="preserve">The first chapter will outline the </w:t>
      </w:r>
      <w:r w:rsidR="00737053" w:rsidRPr="00426230">
        <w:rPr>
          <w:rFonts w:ascii="Times New Roman" w:hAnsi="Times New Roman" w:cs="Times New Roman"/>
        </w:rPr>
        <w:t>rationale</w:t>
      </w:r>
      <w:r w:rsidRPr="00426230">
        <w:rPr>
          <w:rFonts w:ascii="Times New Roman" w:hAnsi="Times New Roman" w:cs="Times New Roman"/>
        </w:rPr>
        <w:t xml:space="preserve"> for the study </w:t>
      </w:r>
      <w:r w:rsidR="000A6380" w:rsidRPr="00426230">
        <w:rPr>
          <w:rFonts w:ascii="Times New Roman" w:hAnsi="Times New Roman" w:cs="Times New Roman"/>
        </w:rPr>
        <w:t xml:space="preserve">by </w:t>
      </w:r>
      <w:r w:rsidR="00544E9E" w:rsidRPr="00426230">
        <w:rPr>
          <w:rFonts w:ascii="Times New Roman" w:hAnsi="Times New Roman" w:cs="Times New Roman"/>
        </w:rPr>
        <w:t xml:space="preserve">summarizing </w:t>
      </w:r>
      <w:r w:rsidR="000A6380" w:rsidRPr="00426230">
        <w:rPr>
          <w:rFonts w:ascii="Times New Roman" w:hAnsi="Times New Roman" w:cs="Times New Roman"/>
        </w:rPr>
        <w:t xml:space="preserve">a </w:t>
      </w:r>
      <w:r w:rsidR="00737053" w:rsidRPr="00426230">
        <w:rPr>
          <w:rFonts w:ascii="Times New Roman" w:hAnsi="Times New Roman" w:cs="Times New Roman"/>
        </w:rPr>
        <w:t xml:space="preserve">brief history of the religious use of imagination, </w:t>
      </w:r>
      <w:r w:rsidR="00544E9E" w:rsidRPr="00426230">
        <w:rPr>
          <w:rFonts w:ascii="Times New Roman" w:hAnsi="Times New Roman" w:cs="Times New Roman"/>
        </w:rPr>
        <w:t>as well as</w:t>
      </w:r>
      <w:r w:rsidR="00737053" w:rsidRPr="00426230">
        <w:rPr>
          <w:rFonts w:ascii="Times New Roman" w:hAnsi="Times New Roman" w:cs="Times New Roman"/>
        </w:rPr>
        <w:t xml:space="preserve"> the necessity of continuing to study the proper use of imagination. It will include a </w:t>
      </w:r>
      <w:r w:rsidR="000A6380" w:rsidRPr="00426230">
        <w:rPr>
          <w:rFonts w:ascii="Times New Roman" w:hAnsi="Times New Roman" w:cs="Times New Roman"/>
        </w:rPr>
        <w:t>definition of the imagination</w:t>
      </w:r>
      <w:r w:rsidR="00737053" w:rsidRPr="00426230">
        <w:rPr>
          <w:rFonts w:ascii="Times New Roman" w:hAnsi="Times New Roman" w:cs="Times New Roman"/>
        </w:rPr>
        <w:t xml:space="preserve">. The second chapter will describe how the imagination has been promoted </w:t>
      </w:r>
      <w:r w:rsidR="00E33973" w:rsidRPr="00426230">
        <w:rPr>
          <w:rFonts w:ascii="Times New Roman" w:hAnsi="Times New Roman" w:cs="Times New Roman"/>
        </w:rPr>
        <w:t>within</w:t>
      </w:r>
      <w:r w:rsidR="00737053" w:rsidRPr="00426230">
        <w:rPr>
          <w:rFonts w:ascii="Times New Roman" w:hAnsi="Times New Roman" w:cs="Times New Roman"/>
        </w:rPr>
        <w:t xml:space="preserve"> homiletics</w:t>
      </w:r>
      <w:r w:rsidR="00483827" w:rsidRPr="00426230">
        <w:rPr>
          <w:rFonts w:ascii="Times New Roman" w:hAnsi="Times New Roman" w:cs="Times New Roman"/>
        </w:rPr>
        <w:t xml:space="preserve"> in recent years</w:t>
      </w:r>
      <w:r w:rsidR="00737053" w:rsidRPr="00426230">
        <w:rPr>
          <w:rFonts w:ascii="Times New Roman" w:hAnsi="Times New Roman" w:cs="Times New Roman"/>
        </w:rPr>
        <w:t xml:space="preserve">. </w:t>
      </w:r>
      <w:r w:rsidRPr="00426230">
        <w:rPr>
          <w:rFonts w:ascii="Times New Roman" w:hAnsi="Times New Roman" w:cs="Times New Roman"/>
        </w:rPr>
        <w:t>Since various authors have various emphases and methods for use of imagination, it is understood that various trajectories will appear –along the lines of structure, purpose, rhetoric, and applications.</w:t>
      </w:r>
      <w:r w:rsidR="00B31B92" w:rsidRPr="00426230">
        <w:rPr>
          <w:rStyle w:val="FootnoteReference"/>
          <w:rFonts w:ascii="Times New Roman" w:hAnsi="Times New Roman" w:cs="Times New Roman"/>
        </w:rPr>
        <w:footnoteReference w:id="14"/>
      </w:r>
      <w:r w:rsidRPr="00426230">
        <w:rPr>
          <w:rFonts w:ascii="Times New Roman" w:hAnsi="Times New Roman" w:cs="Times New Roman"/>
        </w:rPr>
        <w:t xml:space="preserve"> </w:t>
      </w:r>
    </w:p>
    <w:p w14:paraId="45A9C383" w14:textId="1CBE4DA3" w:rsidR="00554B1A" w:rsidRPr="00426230" w:rsidRDefault="00554B1A" w:rsidP="00554B1A">
      <w:pPr>
        <w:rPr>
          <w:rFonts w:ascii="Times New Roman" w:hAnsi="Times New Roman" w:cs="Times New Roman"/>
        </w:rPr>
      </w:pPr>
    </w:p>
    <w:p w14:paraId="4BB51FE9" w14:textId="1F6A22F4" w:rsidR="00554B1A" w:rsidRPr="00426230" w:rsidRDefault="00554B1A" w:rsidP="00554B1A">
      <w:pPr>
        <w:rPr>
          <w:rFonts w:ascii="Times New Roman" w:hAnsi="Times New Roman" w:cs="Times New Roman"/>
        </w:rPr>
      </w:pPr>
      <w:r w:rsidRPr="00426230">
        <w:rPr>
          <w:rFonts w:ascii="Times New Roman" w:hAnsi="Times New Roman" w:cs="Times New Roman"/>
        </w:rPr>
        <w:lastRenderedPageBreak/>
        <w:t xml:space="preserve">The following four chapters will </w:t>
      </w:r>
      <w:r w:rsidR="00821124" w:rsidRPr="00426230">
        <w:rPr>
          <w:rFonts w:ascii="Times New Roman" w:hAnsi="Times New Roman" w:cs="Times New Roman"/>
        </w:rPr>
        <w:t>analyze</w:t>
      </w:r>
      <w:r w:rsidRPr="00426230">
        <w:rPr>
          <w:rFonts w:ascii="Times New Roman" w:hAnsi="Times New Roman" w:cs="Times New Roman"/>
        </w:rPr>
        <w:t xml:space="preserve"> if, and possibly how, Edwards’ used imagination in his sermons. The chapters will be divided along the trajectories discovered in chapter </w:t>
      </w:r>
      <w:r w:rsidR="00A71492" w:rsidRPr="00426230">
        <w:rPr>
          <w:rFonts w:ascii="Times New Roman" w:hAnsi="Times New Roman" w:cs="Times New Roman"/>
        </w:rPr>
        <w:t>two</w:t>
      </w:r>
      <w:r w:rsidRPr="00426230">
        <w:rPr>
          <w:rFonts w:ascii="Times New Roman" w:hAnsi="Times New Roman" w:cs="Times New Roman"/>
        </w:rPr>
        <w:t xml:space="preserve">. Upon synthesizing the information from the sermons, some comparative analysis will happen </w:t>
      </w:r>
      <w:r w:rsidR="00245946" w:rsidRPr="00426230">
        <w:rPr>
          <w:rFonts w:ascii="Times New Roman" w:hAnsi="Times New Roman" w:cs="Times New Roman"/>
        </w:rPr>
        <w:t xml:space="preserve">within each topic, using other primary and secondary sources regarding Edwards’ homiletics. </w:t>
      </w:r>
    </w:p>
    <w:p w14:paraId="00E40CDC" w14:textId="47CDF7BD" w:rsidR="00245946" w:rsidRPr="00426230" w:rsidRDefault="00245946" w:rsidP="00554B1A">
      <w:pPr>
        <w:rPr>
          <w:rFonts w:ascii="Times New Roman" w:hAnsi="Times New Roman" w:cs="Times New Roman"/>
        </w:rPr>
      </w:pPr>
    </w:p>
    <w:p w14:paraId="43A5E0C2" w14:textId="6758A018" w:rsidR="00245946" w:rsidRPr="00426230" w:rsidRDefault="00245946" w:rsidP="00554B1A">
      <w:pPr>
        <w:rPr>
          <w:rFonts w:ascii="Times New Roman" w:hAnsi="Times New Roman" w:cs="Times New Roman"/>
        </w:rPr>
      </w:pPr>
      <w:r w:rsidRPr="00426230">
        <w:rPr>
          <w:rFonts w:ascii="Times New Roman" w:hAnsi="Times New Roman" w:cs="Times New Roman"/>
        </w:rPr>
        <w:t xml:space="preserve">The final chapter will be conclusions and insights that will answer the research question in summary. </w:t>
      </w:r>
    </w:p>
    <w:p w14:paraId="637034A6" w14:textId="77777777" w:rsidR="00554B1A" w:rsidRPr="00426230" w:rsidRDefault="00554B1A" w:rsidP="00554B1A">
      <w:pPr>
        <w:rPr>
          <w:rFonts w:ascii="Times New Roman" w:hAnsi="Times New Roman" w:cs="Times New Roman"/>
        </w:rPr>
      </w:pPr>
    </w:p>
    <w:p w14:paraId="0EDCA494" w14:textId="4B7D6AE7" w:rsidR="00603C6C" w:rsidRPr="00426230" w:rsidRDefault="00426230" w:rsidP="00603C6C">
      <w:pPr>
        <w:pStyle w:val="ListParagraph"/>
        <w:numPr>
          <w:ilvl w:val="0"/>
          <w:numId w:val="6"/>
        </w:numPr>
        <w:ind w:left="900" w:hanging="450"/>
        <w:rPr>
          <w:rFonts w:ascii="Times New Roman" w:hAnsi="Times New Roman" w:cs="Times New Roman"/>
          <w:b/>
          <w:bCs/>
        </w:rPr>
      </w:pPr>
      <w:r>
        <w:rPr>
          <w:rFonts w:ascii="Times New Roman" w:hAnsi="Times New Roman" w:cs="Times New Roman"/>
          <w:b/>
          <w:bCs/>
        </w:rPr>
        <w:t>Fee</w:t>
      </w:r>
      <w:r w:rsidR="00603C6C" w:rsidRPr="00426230">
        <w:rPr>
          <w:rFonts w:ascii="Times New Roman" w:hAnsi="Times New Roman" w:cs="Times New Roman"/>
          <w:b/>
          <w:bCs/>
        </w:rPr>
        <w:t xml:space="preserve"> Schedule </w:t>
      </w:r>
    </w:p>
    <w:p w14:paraId="7555315E" w14:textId="61B93027" w:rsidR="00B35C17" w:rsidRDefault="00B35C17" w:rsidP="00B35C17">
      <w:pPr>
        <w:rPr>
          <w:rFonts w:ascii="Times New Roman" w:hAnsi="Times New Roman" w:cs="Times New Roman"/>
          <w:b/>
          <w:bCs/>
        </w:rPr>
      </w:pPr>
    </w:p>
    <w:p w14:paraId="18792A07" w14:textId="0FAA5042" w:rsidR="00426230" w:rsidRPr="00426230" w:rsidRDefault="00426230" w:rsidP="00B35C17">
      <w:pPr>
        <w:rPr>
          <w:rFonts w:ascii="Times New Roman" w:hAnsi="Times New Roman" w:cs="Times New Roman"/>
        </w:rPr>
      </w:pPr>
      <w:r>
        <w:rPr>
          <w:rFonts w:ascii="Times New Roman" w:hAnsi="Times New Roman" w:cs="Times New Roman"/>
        </w:rPr>
        <w:t xml:space="preserve">The fees for this program are $100 monthly subscription and a $65 graduation fee. I, </w:t>
      </w:r>
      <w:r w:rsidR="00821124">
        <w:rPr>
          <w:rFonts w:ascii="Times New Roman" w:hAnsi="Times New Roman" w:cs="Times New Roman"/>
        </w:rPr>
        <w:t>Gregory R. Moore</w:t>
      </w:r>
      <w:r>
        <w:rPr>
          <w:rFonts w:ascii="Times New Roman" w:hAnsi="Times New Roman" w:cs="Times New Roman"/>
        </w:rPr>
        <w:t xml:space="preserve">, understand </w:t>
      </w:r>
      <w:r w:rsidR="00ED6263">
        <w:rPr>
          <w:rFonts w:ascii="Times New Roman" w:hAnsi="Times New Roman" w:cs="Times New Roman"/>
        </w:rPr>
        <w:t xml:space="preserve">and consent to </w:t>
      </w:r>
      <w:r>
        <w:rPr>
          <w:rFonts w:ascii="Times New Roman" w:hAnsi="Times New Roman" w:cs="Times New Roman"/>
        </w:rPr>
        <w:t>this fee sc</w:t>
      </w:r>
      <w:r w:rsidR="00821124">
        <w:rPr>
          <w:rFonts w:ascii="Times New Roman" w:hAnsi="Times New Roman" w:cs="Times New Roman"/>
        </w:rPr>
        <w:t xml:space="preserve">hedule. I understand that I am responsible to maintain my monthly subscription for the entirety of my program. </w:t>
      </w:r>
    </w:p>
    <w:p w14:paraId="48FB0545" w14:textId="1A2B46F5" w:rsidR="00B35C17" w:rsidRPr="00426230" w:rsidRDefault="00B35C17" w:rsidP="00B35C17">
      <w:pPr>
        <w:rPr>
          <w:rFonts w:ascii="Times New Roman" w:hAnsi="Times New Roman" w:cs="Times New Roman"/>
        </w:rPr>
      </w:pPr>
    </w:p>
    <w:p w14:paraId="00B96E3F" w14:textId="7471E910" w:rsidR="00EA6FEF" w:rsidRPr="00426230" w:rsidRDefault="00603C6C" w:rsidP="00EA6FEF">
      <w:pPr>
        <w:pStyle w:val="ListParagraph"/>
        <w:numPr>
          <w:ilvl w:val="0"/>
          <w:numId w:val="6"/>
        </w:numPr>
        <w:ind w:left="900" w:hanging="450"/>
        <w:rPr>
          <w:rFonts w:ascii="Times New Roman" w:hAnsi="Times New Roman" w:cs="Times New Roman"/>
          <w:b/>
          <w:bCs/>
        </w:rPr>
      </w:pPr>
      <w:r w:rsidRPr="00426230">
        <w:rPr>
          <w:rFonts w:ascii="Times New Roman" w:hAnsi="Times New Roman" w:cs="Times New Roman"/>
          <w:b/>
          <w:bCs/>
        </w:rPr>
        <w:t xml:space="preserve">Time Commitment </w:t>
      </w:r>
    </w:p>
    <w:p w14:paraId="510703F9" w14:textId="3C987A11" w:rsidR="00EA6FEF" w:rsidRPr="00426230" w:rsidRDefault="00EA6FEF" w:rsidP="00EA6FEF">
      <w:pPr>
        <w:rPr>
          <w:rFonts w:ascii="Times New Roman" w:hAnsi="Times New Roman" w:cs="Times New Roman"/>
          <w:b/>
          <w:bCs/>
        </w:rPr>
      </w:pPr>
    </w:p>
    <w:p w14:paraId="408FA223" w14:textId="77693167" w:rsidR="00EA6FEF" w:rsidRPr="00426230" w:rsidRDefault="00EA6FEF" w:rsidP="00EA6FEF">
      <w:pPr>
        <w:rPr>
          <w:rFonts w:ascii="Times New Roman" w:hAnsi="Times New Roman" w:cs="Times New Roman"/>
        </w:rPr>
      </w:pPr>
      <w:r w:rsidRPr="00426230">
        <w:rPr>
          <w:rFonts w:ascii="Times New Roman" w:hAnsi="Times New Roman" w:cs="Times New Roman"/>
        </w:rPr>
        <w:t xml:space="preserve">I </w:t>
      </w:r>
      <w:proofErr w:type="gramStart"/>
      <w:r w:rsidRPr="00426230">
        <w:rPr>
          <w:rFonts w:ascii="Times New Roman" w:hAnsi="Times New Roman" w:cs="Times New Roman"/>
        </w:rPr>
        <w:t>am able to</w:t>
      </w:r>
      <w:proofErr w:type="gramEnd"/>
      <w:r w:rsidRPr="00426230">
        <w:rPr>
          <w:rFonts w:ascii="Times New Roman" w:hAnsi="Times New Roman" w:cs="Times New Roman"/>
        </w:rPr>
        <w:t xml:space="preserve"> currently commit to 10 hours of study per week throughout the year. In addition to this, there will be blocks of weeks within a year in which I am able to focus mainly on the research study. </w:t>
      </w:r>
    </w:p>
    <w:p w14:paraId="199938A7" w14:textId="77777777" w:rsidR="00EA6FEF" w:rsidRPr="00426230" w:rsidRDefault="00EA6FEF" w:rsidP="00EA6FEF">
      <w:pPr>
        <w:rPr>
          <w:rFonts w:ascii="Times New Roman" w:hAnsi="Times New Roman" w:cs="Times New Roman"/>
        </w:rPr>
      </w:pPr>
    </w:p>
    <w:p w14:paraId="5FB9DBA7" w14:textId="394FC9D1" w:rsidR="00603C6C" w:rsidRPr="00426230" w:rsidRDefault="00603C6C" w:rsidP="00603C6C">
      <w:pPr>
        <w:pStyle w:val="ListParagraph"/>
        <w:numPr>
          <w:ilvl w:val="0"/>
          <w:numId w:val="6"/>
        </w:numPr>
        <w:rPr>
          <w:rFonts w:ascii="Times New Roman" w:hAnsi="Times New Roman" w:cs="Times New Roman"/>
          <w:b/>
          <w:bCs/>
        </w:rPr>
      </w:pPr>
      <w:r w:rsidRPr="00426230">
        <w:rPr>
          <w:rFonts w:ascii="Times New Roman" w:hAnsi="Times New Roman" w:cs="Times New Roman"/>
          <w:b/>
          <w:bCs/>
        </w:rPr>
        <w:t xml:space="preserve">  </w:t>
      </w:r>
      <w:r w:rsidR="00426230">
        <w:rPr>
          <w:rFonts w:ascii="Times New Roman" w:hAnsi="Times New Roman" w:cs="Times New Roman"/>
          <w:b/>
          <w:bCs/>
        </w:rPr>
        <w:t>C</w:t>
      </w:r>
      <w:r w:rsidR="00426230" w:rsidRPr="00426230">
        <w:rPr>
          <w:rFonts w:ascii="Times New Roman" w:hAnsi="Times New Roman" w:cs="Times New Roman"/>
          <w:b/>
          <w:bCs/>
        </w:rPr>
        <w:t xml:space="preserve">urriculum </w:t>
      </w:r>
      <w:r w:rsidR="00426230">
        <w:rPr>
          <w:rFonts w:ascii="Times New Roman" w:hAnsi="Times New Roman" w:cs="Times New Roman"/>
          <w:b/>
          <w:bCs/>
        </w:rPr>
        <w:t>V</w:t>
      </w:r>
      <w:r w:rsidR="00426230" w:rsidRPr="00426230">
        <w:rPr>
          <w:rFonts w:ascii="Times New Roman" w:hAnsi="Times New Roman" w:cs="Times New Roman"/>
          <w:b/>
          <w:bCs/>
        </w:rPr>
        <w:t>itae</w:t>
      </w:r>
    </w:p>
    <w:p w14:paraId="72DB4779" w14:textId="77777777" w:rsidR="007F29E0" w:rsidRPr="00426230" w:rsidRDefault="007F29E0" w:rsidP="007F29E0">
      <w:pPr>
        <w:rPr>
          <w:rFonts w:ascii="Times New Roman" w:hAnsi="Times New Roman" w:cs="Times New Roman"/>
          <w:b/>
          <w:bCs/>
        </w:rPr>
      </w:pPr>
    </w:p>
    <w:p w14:paraId="38052A4D" w14:textId="77777777" w:rsidR="007F29E0" w:rsidRPr="00426230" w:rsidRDefault="00945309" w:rsidP="007F29E0">
      <w:pPr>
        <w:rPr>
          <w:rFonts w:ascii="Times New Roman" w:hAnsi="Times New Roman" w:cs="Times New Roman"/>
        </w:rPr>
      </w:pPr>
      <w:r w:rsidRPr="00426230">
        <w:rPr>
          <w:rFonts w:ascii="Times New Roman" w:hAnsi="Times New Roman" w:cs="Times New Roman"/>
        </w:rPr>
        <w:t xml:space="preserve">Born: </w:t>
      </w:r>
    </w:p>
    <w:p w14:paraId="35470ADB" w14:textId="0165444E" w:rsidR="00945309" w:rsidRPr="00426230" w:rsidRDefault="00945309" w:rsidP="007F29E0">
      <w:pPr>
        <w:rPr>
          <w:rFonts w:ascii="Times New Roman" w:hAnsi="Times New Roman" w:cs="Times New Roman"/>
        </w:rPr>
      </w:pPr>
      <w:r w:rsidRPr="00426230">
        <w:rPr>
          <w:rFonts w:ascii="Times New Roman" w:hAnsi="Times New Roman" w:cs="Times New Roman"/>
        </w:rPr>
        <w:t xml:space="preserve">August 18, </w:t>
      </w:r>
      <w:proofErr w:type="gramStart"/>
      <w:r w:rsidRPr="00426230">
        <w:rPr>
          <w:rFonts w:ascii="Times New Roman" w:hAnsi="Times New Roman" w:cs="Times New Roman"/>
        </w:rPr>
        <w:t>1978</w:t>
      </w:r>
      <w:proofErr w:type="gramEnd"/>
      <w:r w:rsidRPr="00426230">
        <w:rPr>
          <w:rFonts w:ascii="Times New Roman" w:hAnsi="Times New Roman" w:cs="Times New Roman"/>
        </w:rPr>
        <w:t xml:space="preserve"> in </w:t>
      </w:r>
      <w:r w:rsidR="00821124">
        <w:rPr>
          <w:rFonts w:ascii="Times New Roman" w:hAnsi="Times New Roman" w:cs="Times New Roman"/>
        </w:rPr>
        <w:t>Cleveland</w:t>
      </w:r>
      <w:r w:rsidRPr="00426230">
        <w:rPr>
          <w:rFonts w:ascii="Times New Roman" w:hAnsi="Times New Roman" w:cs="Times New Roman"/>
        </w:rPr>
        <w:t xml:space="preserve">, </w:t>
      </w:r>
      <w:r w:rsidR="00821124">
        <w:rPr>
          <w:rFonts w:ascii="Times New Roman" w:hAnsi="Times New Roman" w:cs="Times New Roman"/>
        </w:rPr>
        <w:t>Ohio</w:t>
      </w:r>
      <w:r w:rsidRPr="00426230">
        <w:rPr>
          <w:rFonts w:ascii="Times New Roman" w:hAnsi="Times New Roman" w:cs="Times New Roman"/>
        </w:rPr>
        <w:t xml:space="preserve">, </w:t>
      </w:r>
      <w:r w:rsidR="00821124">
        <w:rPr>
          <w:rFonts w:ascii="Times New Roman" w:hAnsi="Times New Roman" w:cs="Times New Roman"/>
        </w:rPr>
        <w:t>United States</w:t>
      </w:r>
      <w:r w:rsidRPr="00426230">
        <w:rPr>
          <w:rFonts w:ascii="Times New Roman" w:hAnsi="Times New Roman" w:cs="Times New Roman"/>
        </w:rPr>
        <w:t xml:space="preserve">. </w:t>
      </w:r>
    </w:p>
    <w:p w14:paraId="71BCBCEB" w14:textId="77777777" w:rsidR="00945309" w:rsidRPr="00426230" w:rsidRDefault="00945309" w:rsidP="00945309">
      <w:pPr>
        <w:ind w:left="1440"/>
        <w:rPr>
          <w:rFonts w:ascii="Times New Roman" w:hAnsi="Times New Roman" w:cs="Times New Roman"/>
        </w:rPr>
      </w:pPr>
    </w:p>
    <w:p w14:paraId="1BFBF290" w14:textId="77777777" w:rsidR="007F29E0" w:rsidRPr="00426230" w:rsidRDefault="00945309" w:rsidP="007F29E0">
      <w:pPr>
        <w:rPr>
          <w:rFonts w:ascii="Times New Roman" w:hAnsi="Times New Roman" w:cs="Times New Roman"/>
        </w:rPr>
      </w:pPr>
      <w:r w:rsidRPr="00426230">
        <w:rPr>
          <w:rFonts w:ascii="Times New Roman" w:hAnsi="Times New Roman" w:cs="Times New Roman"/>
        </w:rPr>
        <w:t xml:space="preserve">Education: </w:t>
      </w:r>
    </w:p>
    <w:p w14:paraId="16A3B88C" w14:textId="17E5BEE3" w:rsidR="007F29E0" w:rsidRPr="00426230" w:rsidRDefault="00945309" w:rsidP="007F29E0">
      <w:pPr>
        <w:rPr>
          <w:rFonts w:ascii="Times New Roman" w:hAnsi="Times New Roman" w:cs="Times New Roman"/>
        </w:rPr>
      </w:pPr>
      <w:r w:rsidRPr="00426230">
        <w:rPr>
          <w:rFonts w:ascii="Times New Roman" w:hAnsi="Times New Roman" w:cs="Times New Roman"/>
        </w:rPr>
        <w:t xml:space="preserve">Bachelor of Arts </w:t>
      </w:r>
      <w:r w:rsidR="00F27CDB">
        <w:rPr>
          <w:rFonts w:ascii="Times New Roman" w:hAnsi="Times New Roman" w:cs="Times New Roman"/>
        </w:rPr>
        <w:t xml:space="preserve">in Bible </w:t>
      </w:r>
      <w:r w:rsidRPr="00426230">
        <w:rPr>
          <w:rFonts w:ascii="Times New Roman" w:hAnsi="Times New Roman" w:cs="Times New Roman"/>
        </w:rPr>
        <w:t xml:space="preserve">from </w:t>
      </w:r>
      <w:r w:rsidR="00F27CDB">
        <w:rPr>
          <w:rFonts w:ascii="Times New Roman" w:hAnsi="Times New Roman" w:cs="Times New Roman"/>
        </w:rPr>
        <w:t>Grove City College</w:t>
      </w:r>
      <w:r w:rsidRPr="00426230">
        <w:rPr>
          <w:rFonts w:ascii="Times New Roman" w:hAnsi="Times New Roman" w:cs="Times New Roman"/>
        </w:rPr>
        <w:t xml:space="preserve"> (2000</w:t>
      </w:r>
      <w:proofErr w:type="gramStart"/>
      <w:r w:rsidRPr="00426230">
        <w:rPr>
          <w:rFonts w:ascii="Times New Roman" w:hAnsi="Times New Roman" w:cs="Times New Roman"/>
        </w:rPr>
        <w:t>);</w:t>
      </w:r>
      <w:proofErr w:type="gramEnd"/>
      <w:r w:rsidRPr="00426230">
        <w:rPr>
          <w:rFonts w:ascii="Times New Roman" w:hAnsi="Times New Roman" w:cs="Times New Roman"/>
        </w:rPr>
        <w:t xml:space="preserve"> </w:t>
      </w:r>
    </w:p>
    <w:p w14:paraId="6602E697" w14:textId="7F8F2CB0" w:rsidR="007F29E0" w:rsidRPr="00426230" w:rsidRDefault="00F27CDB" w:rsidP="007F29E0">
      <w:pPr>
        <w:rPr>
          <w:rFonts w:ascii="Times New Roman" w:hAnsi="Times New Roman" w:cs="Times New Roman"/>
        </w:rPr>
      </w:pPr>
      <w:r>
        <w:rPr>
          <w:rFonts w:ascii="Times New Roman" w:hAnsi="Times New Roman" w:cs="Times New Roman"/>
        </w:rPr>
        <w:t xml:space="preserve">Master of Arts in Ministry from the Southern Baptist Theological Seminary </w:t>
      </w:r>
      <w:r w:rsidR="00945309" w:rsidRPr="00426230">
        <w:rPr>
          <w:rFonts w:ascii="Times New Roman" w:hAnsi="Times New Roman" w:cs="Times New Roman"/>
        </w:rPr>
        <w:t>(</w:t>
      </w:r>
      <w:r>
        <w:rPr>
          <w:rFonts w:ascii="Times New Roman" w:hAnsi="Times New Roman" w:cs="Times New Roman"/>
        </w:rPr>
        <w:t>2003</w:t>
      </w:r>
      <w:proofErr w:type="gramStart"/>
      <w:r w:rsidR="00945309" w:rsidRPr="00426230">
        <w:rPr>
          <w:rFonts w:ascii="Times New Roman" w:hAnsi="Times New Roman" w:cs="Times New Roman"/>
        </w:rPr>
        <w:t>);</w:t>
      </w:r>
      <w:proofErr w:type="gramEnd"/>
      <w:r w:rsidR="00945309" w:rsidRPr="00426230">
        <w:rPr>
          <w:rFonts w:ascii="Times New Roman" w:hAnsi="Times New Roman" w:cs="Times New Roman"/>
        </w:rPr>
        <w:t xml:space="preserve"> </w:t>
      </w:r>
    </w:p>
    <w:p w14:paraId="13E4A7B0" w14:textId="786475CF" w:rsidR="007F29E0" w:rsidRPr="00426230" w:rsidRDefault="00945309" w:rsidP="007F29E0">
      <w:pPr>
        <w:rPr>
          <w:rFonts w:ascii="Times New Roman" w:hAnsi="Times New Roman" w:cs="Times New Roman"/>
        </w:rPr>
      </w:pPr>
      <w:r w:rsidRPr="00426230">
        <w:rPr>
          <w:rFonts w:ascii="Times New Roman" w:hAnsi="Times New Roman" w:cs="Times New Roman"/>
        </w:rPr>
        <w:t xml:space="preserve">Master of </w:t>
      </w:r>
      <w:r w:rsidR="00F27CDB">
        <w:rPr>
          <w:rFonts w:ascii="Times New Roman" w:hAnsi="Times New Roman" w:cs="Times New Roman"/>
        </w:rPr>
        <w:t>Arts in Systematic Theology from Liberty Theological Seminary</w:t>
      </w:r>
      <w:r w:rsidRPr="00426230">
        <w:rPr>
          <w:rFonts w:ascii="Times New Roman" w:hAnsi="Times New Roman" w:cs="Times New Roman"/>
        </w:rPr>
        <w:t xml:space="preserve"> (2005</w:t>
      </w:r>
      <w:proofErr w:type="gramStart"/>
      <w:r w:rsidRPr="00426230">
        <w:rPr>
          <w:rFonts w:ascii="Times New Roman" w:hAnsi="Times New Roman" w:cs="Times New Roman"/>
        </w:rPr>
        <w:t>);</w:t>
      </w:r>
      <w:proofErr w:type="gramEnd"/>
      <w:r w:rsidRPr="00426230">
        <w:rPr>
          <w:rFonts w:ascii="Times New Roman" w:hAnsi="Times New Roman" w:cs="Times New Roman"/>
        </w:rPr>
        <w:t xml:space="preserve"> </w:t>
      </w:r>
    </w:p>
    <w:p w14:paraId="1EB548B5" w14:textId="6C2F17DE" w:rsidR="00945309" w:rsidRPr="00426230" w:rsidRDefault="00945309" w:rsidP="007F29E0">
      <w:pPr>
        <w:rPr>
          <w:rFonts w:ascii="Times New Roman" w:hAnsi="Times New Roman" w:cs="Times New Roman"/>
        </w:rPr>
      </w:pPr>
      <w:r w:rsidRPr="00426230">
        <w:rPr>
          <w:rFonts w:ascii="Times New Roman" w:hAnsi="Times New Roman" w:cs="Times New Roman"/>
        </w:rPr>
        <w:t xml:space="preserve">Master of </w:t>
      </w:r>
      <w:r w:rsidR="00F27CDB">
        <w:rPr>
          <w:rFonts w:ascii="Times New Roman" w:hAnsi="Times New Roman" w:cs="Times New Roman"/>
        </w:rPr>
        <w:t>Theology</w:t>
      </w:r>
      <w:r w:rsidRPr="00426230">
        <w:rPr>
          <w:rFonts w:ascii="Times New Roman" w:hAnsi="Times New Roman" w:cs="Times New Roman"/>
        </w:rPr>
        <w:t xml:space="preserve"> </w:t>
      </w:r>
      <w:r w:rsidR="00F27CDB">
        <w:rPr>
          <w:rFonts w:ascii="Times New Roman" w:hAnsi="Times New Roman" w:cs="Times New Roman"/>
        </w:rPr>
        <w:t>in Puritan Studies from</w:t>
      </w:r>
      <w:r w:rsidRPr="00426230">
        <w:rPr>
          <w:rFonts w:ascii="Times New Roman" w:hAnsi="Times New Roman" w:cs="Times New Roman"/>
        </w:rPr>
        <w:t xml:space="preserve"> Puritan Reformed Theological Seminary (2014).</w:t>
      </w:r>
    </w:p>
    <w:p w14:paraId="4EFDB722" w14:textId="77777777" w:rsidR="007F29E0" w:rsidRPr="00426230" w:rsidRDefault="007F29E0" w:rsidP="007F29E0">
      <w:pPr>
        <w:rPr>
          <w:rFonts w:ascii="Times New Roman" w:hAnsi="Times New Roman" w:cs="Times New Roman"/>
        </w:rPr>
      </w:pPr>
    </w:p>
    <w:p w14:paraId="781FAA9E" w14:textId="77777777" w:rsidR="007F29E0" w:rsidRPr="00426230" w:rsidRDefault="00945309" w:rsidP="007F29E0">
      <w:pPr>
        <w:rPr>
          <w:rFonts w:ascii="Times New Roman" w:hAnsi="Times New Roman" w:cs="Times New Roman"/>
        </w:rPr>
      </w:pPr>
      <w:r w:rsidRPr="00426230">
        <w:rPr>
          <w:rFonts w:ascii="Times New Roman" w:hAnsi="Times New Roman" w:cs="Times New Roman"/>
        </w:rPr>
        <w:t xml:space="preserve">Work: </w:t>
      </w:r>
    </w:p>
    <w:p w14:paraId="6F1EC8BA" w14:textId="2761D6EC" w:rsidR="007F29E0" w:rsidRPr="00426230" w:rsidRDefault="00945309" w:rsidP="007F29E0">
      <w:pPr>
        <w:rPr>
          <w:rFonts w:ascii="Times New Roman" w:hAnsi="Times New Roman" w:cs="Times New Roman"/>
        </w:rPr>
      </w:pPr>
      <w:r w:rsidRPr="00426230">
        <w:rPr>
          <w:rFonts w:ascii="Times New Roman" w:hAnsi="Times New Roman" w:cs="Times New Roman"/>
        </w:rPr>
        <w:t xml:space="preserve">Christian </w:t>
      </w:r>
      <w:proofErr w:type="gramStart"/>
      <w:r w:rsidRPr="00426230">
        <w:rPr>
          <w:rFonts w:ascii="Times New Roman" w:hAnsi="Times New Roman" w:cs="Times New Roman"/>
        </w:rPr>
        <w:t>school teacher</w:t>
      </w:r>
      <w:proofErr w:type="gramEnd"/>
      <w:r w:rsidRPr="00426230">
        <w:rPr>
          <w:rFonts w:ascii="Times New Roman" w:hAnsi="Times New Roman" w:cs="Times New Roman"/>
        </w:rPr>
        <w:t xml:space="preserve"> and administrator (2000-2010)</w:t>
      </w:r>
      <w:r w:rsidR="00540228" w:rsidRPr="00426230">
        <w:rPr>
          <w:rFonts w:ascii="Times New Roman" w:hAnsi="Times New Roman" w:cs="Times New Roman"/>
        </w:rPr>
        <w:t>;</w:t>
      </w:r>
      <w:r w:rsidRPr="00426230">
        <w:rPr>
          <w:rFonts w:ascii="Times New Roman" w:hAnsi="Times New Roman" w:cs="Times New Roman"/>
        </w:rPr>
        <w:t xml:space="preserve"> </w:t>
      </w:r>
    </w:p>
    <w:p w14:paraId="577564F5" w14:textId="15CBD658" w:rsidR="00540228" w:rsidRPr="00426230" w:rsidRDefault="00945309" w:rsidP="007F29E0">
      <w:pPr>
        <w:rPr>
          <w:rFonts w:ascii="Times New Roman" w:hAnsi="Times New Roman" w:cs="Times New Roman"/>
        </w:rPr>
      </w:pPr>
      <w:r w:rsidRPr="00426230">
        <w:rPr>
          <w:rFonts w:ascii="Times New Roman" w:hAnsi="Times New Roman" w:cs="Times New Roman"/>
        </w:rPr>
        <w:t>Pastor</w:t>
      </w:r>
      <w:r w:rsidR="00F27CDB">
        <w:rPr>
          <w:rFonts w:ascii="Times New Roman" w:hAnsi="Times New Roman" w:cs="Times New Roman"/>
        </w:rPr>
        <w:t>al Intern</w:t>
      </w:r>
      <w:r w:rsidRPr="00426230">
        <w:rPr>
          <w:rFonts w:ascii="Times New Roman" w:hAnsi="Times New Roman" w:cs="Times New Roman"/>
        </w:rPr>
        <w:t xml:space="preserve"> </w:t>
      </w:r>
      <w:r w:rsidR="00A17A51" w:rsidRPr="00426230">
        <w:rPr>
          <w:rFonts w:ascii="Times New Roman" w:hAnsi="Times New Roman" w:cs="Times New Roman"/>
        </w:rPr>
        <w:t xml:space="preserve">at Heritage Reformed Congregation of Grand Rapids, Michigan </w:t>
      </w:r>
      <w:r w:rsidRPr="00426230">
        <w:rPr>
          <w:rFonts w:ascii="Times New Roman" w:hAnsi="Times New Roman" w:cs="Times New Roman"/>
        </w:rPr>
        <w:t>(2014-</w:t>
      </w:r>
      <w:r w:rsidR="00A17A51" w:rsidRPr="00426230">
        <w:rPr>
          <w:rFonts w:ascii="Times New Roman" w:hAnsi="Times New Roman" w:cs="Times New Roman"/>
        </w:rPr>
        <w:t>2017</w:t>
      </w:r>
      <w:proofErr w:type="gramStart"/>
      <w:r w:rsidRPr="00426230">
        <w:rPr>
          <w:rFonts w:ascii="Times New Roman" w:hAnsi="Times New Roman" w:cs="Times New Roman"/>
        </w:rPr>
        <w:t>)</w:t>
      </w:r>
      <w:r w:rsidR="00540228" w:rsidRPr="00426230">
        <w:rPr>
          <w:rFonts w:ascii="Times New Roman" w:hAnsi="Times New Roman" w:cs="Times New Roman"/>
        </w:rPr>
        <w:t>;</w:t>
      </w:r>
      <w:proofErr w:type="gramEnd"/>
    </w:p>
    <w:p w14:paraId="3FA20475" w14:textId="0FB7DA55" w:rsidR="00945309" w:rsidRPr="00426230" w:rsidRDefault="00A17A51" w:rsidP="007F29E0">
      <w:pPr>
        <w:rPr>
          <w:rFonts w:ascii="Times New Roman" w:hAnsi="Times New Roman" w:cs="Times New Roman"/>
        </w:rPr>
      </w:pPr>
      <w:r w:rsidRPr="00426230">
        <w:rPr>
          <w:rFonts w:ascii="Times New Roman" w:hAnsi="Times New Roman" w:cs="Times New Roman"/>
        </w:rPr>
        <w:t xml:space="preserve">Pastor at Grace Free Reformed Congregation of </w:t>
      </w:r>
      <w:r w:rsidR="00F27CDB">
        <w:rPr>
          <w:rFonts w:ascii="Times New Roman" w:hAnsi="Times New Roman" w:cs="Times New Roman"/>
        </w:rPr>
        <w:t>Cleveland</w:t>
      </w:r>
      <w:r w:rsidRPr="00426230">
        <w:rPr>
          <w:rFonts w:ascii="Times New Roman" w:hAnsi="Times New Roman" w:cs="Times New Roman"/>
        </w:rPr>
        <w:t xml:space="preserve">, </w:t>
      </w:r>
      <w:r w:rsidR="00F27CDB">
        <w:rPr>
          <w:rFonts w:ascii="Times New Roman" w:hAnsi="Times New Roman" w:cs="Times New Roman"/>
        </w:rPr>
        <w:t>Ohio</w:t>
      </w:r>
      <w:r w:rsidRPr="00426230">
        <w:rPr>
          <w:rFonts w:ascii="Times New Roman" w:hAnsi="Times New Roman" w:cs="Times New Roman"/>
        </w:rPr>
        <w:t xml:space="preserve"> (2017-present). </w:t>
      </w:r>
      <w:r w:rsidR="00945309" w:rsidRPr="00426230">
        <w:rPr>
          <w:rFonts w:ascii="Times New Roman" w:hAnsi="Times New Roman" w:cs="Times New Roman"/>
        </w:rPr>
        <w:t xml:space="preserve">  </w:t>
      </w:r>
    </w:p>
    <w:p w14:paraId="61684CAF" w14:textId="4CFF4787" w:rsidR="00945309" w:rsidRPr="00426230" w:rsidRDefault="00945309" w:rsidP="00540228">
      <w:pPr>
        <w:rPr>
          <w:rFonts w:ascii="Times New Roman" w:hAnsi="Times New Roman" w:cs="Times New Roman"/>
        </w:rPr>
      </w:pPr>
    </w:p>
    <w:p w14:paraId="7867F23C" w14:textId="5451C7F3" w:rsidR="00540228" w:rsidRPr="00426230" w:rsidRDefault="00540228" w:rsidP="00540228">
      <w:pPr>
        <w:rPr>
          <w:rFonts w:ascii="Times New Roman" w:hAnsi="Times New Roman" w:cs="Times New Roman"/>
        </w:rPr>
      </w:pPr>
      <w:r w:rsidRPr="00426230">
        <w:rPr>
          <w:rFonts w:ascii="Times New Roman" w:hAnsi="Times New Roman" w:cs="Times New Roman"/>
        </w:rPr>
        <w:t>Assistant Editor, “Banner of Sovereign Grace Truth” (2015-2017</w:t>
      </w:r>
      <w:proofErr w:type="gramStart"/>
      <w:r w:rsidRPr="00426230">
        <w:rPr>
          <w:rFonts w:ascii="Times New Roman" w:hAnsi="Times New Roman" w:cs="Times New Roman"/>
        </w:rPr>
        <w:t>);</w:t>
      </w:r>
      <w:proofErr w:type="gramEnd"/>
      <w:r w:rsidRPr="00426230">
        <w:rPr>
          <w:rFonts w:ascii="Times New Roman" w:hAnsi="Times New Roman" w:cs="Times New Roman"/>
        </w:rPr>
        <w:t xml:space="preserve"> </w:t>
      </w:r>
    </w:p>
    <w:p w14:paraId="4F43CC38" w14:textId="77777777" w:rsidR="00540228" w:rsidRPr="00426230" w:rsidRDefault="00540228" w:rsidP="00540228">
      <w:pPr>
        <w:rPr>
          <w:rFonts w:ascii="Times New Roman" w:hAnsi="Times New Roman" w:cs="Times New Roman"/>
        </w:rPr>
      </w:pPr>
      <w:r w:rsidRPr="00426230">
        <w:rPr>
          <w:rFonts w:ascii="Times New Roman" w:hAnsi="Times New Roman" w:cs="Times New Roman"/>
        </w:rPr>
        <w:t>Secretary, Interdenominational Psalter Revision Committee (2014-present</w:t>
      </w:r>
      <w:proofErr w:type="gramStart"/>
      <w:r w:rsidRPr="00426230">
        <w:rPr>
          <w:rFonts w:ascii="Times New Roman" w:hAnsi="Times New Roman" w:cs="Times New Roman"/>
        </w:rPr>
        <w:t>);</w:t>
      </w:r>
      <w:proofErr w:type="gramEnd"/>
    </w:p>
    <w:p w14:paraId="3DF751CC" w14:textId="4B4CAC4B" w:rsidR="00540228" w:rsidRPr="00426230" w:rsidRDefault="00540228" w:rsidP="00540228">
      <w:pPr>
        <w:rPr>
          <w:rFonts w:ascii="Times New Roman" w:hAnsi="Times New Roman" w:cs="Times New Roman"/>
        </w:rPr>
      </w:pPr>
      <w:r w:rsidRPr="00426230">
        <w:rPr>
          <w:rFonts w:ascii="Times New Roman" w:hAnsi="Times New Roman" w:cs="Times New Roman"/>
        </w:rPr>
        <w:t xml:space="preserve">Member, Ethics </w:t>
      </w:r>
      <w:proofErr w:type="gramStart"/>
      <w:r w:rsidRPr="00426230">
        <w:rPr>
          <w:rFonts w:ascii="Times New Roman" w:hAnsi="Times New Roman" w:cs="Times New Roman"/>
        </w:rPr>
        <w:t>Committee</w:t>
      </w:r>
      <w:proofErr w:type="gramEnd"/>
      <w:r w:rsidRPr="00426230">
        <w:rPr>
          <w:rFonts w:ascii="Times New Roman" w:hAnsi="Times New Roman" w:cs="Times New Roman"/>
        </w:rPr>
        <w:t xml:space="preserve"> and Inter-Church Relations Committee (2017-present).  </w:t>
      </w:r>
    </w:p>
    <w:p w14:paraId="7D491299" w14:textId="77777777" w:rsidR="00540228" w:rsidRPr="00426230" w:rsidRDefault="00540228" w:rsidP="00540228">
      <w:pPr>
        <w:rPr>
          <w:rFonts w:ascii="Times New Roman" w:hAnsi="Times New Roman" w:cs="Times New Roman"/>
        </w:rPr>
      </w:pPr>
    </w:p>
    <w:p w14:paraId="0196D8D6" w14:textId="197CF37F" w:rsidR="00540228" w:rsidRPr="00426230" w:rsidRDefault="00540228" w:rsidP="00540228">
      <w:pPr>
        <w:rPr>
          <w:rFonts w:ascii="Times New Roman" w:hAnsi="Times New Roman" w:cs="Times New Roman"/>
        </w:rPr>
      </w:pPr>
      <w:r w:rsidRPr="00426230">
        <w:rPr>
          <w:rFonts w:ascii="Times New Roman" w:hAnsi="Times New Roman" w:cs="Times New Roman"/>
        </w:rPr>
        <w:t xml:space="preserve">Publications Include: </w:t>
      </w:r>
    </w:p>
    <w:p w14:paraId="37452DAE" w14:textId="3DE12479" w:rsidR="00540228" w:rsidRPr="00426230" w:rsidRDefault="00F27CDB" w:rsidP="00540228">
      <w:pPr>
        <w:widowControl w:val="0"/>
        <w:tabs>
          <w:tab w:val="left" w:pos="220"/>
          <w:tab w:val="left" w:pos="720"/>
        </w:tabs>
        <w:autoSpaceDE w:val="0"/>
        <w:autoSpaceDN w:val="0"/>
        <w:adjustRightInd w:val="0"/>
        <w:rPr>
          <w:rFonts w:ascii="Times New Roman" w:hAnsi="Times New Roman" w:cs="Times New Roman"/>
          <w:color w:val="262626"/>
        </w:rPr>
      </w:pPr>
      <w:r>
        <w:rPr>
          <w:rFonts w:ascii="Times New Roman" w:hAnsi="Times New Roman" w:cs="Times New Roman"/>
          <w:color w:val="262626"/>
        </w:rPr>
        <w:t>G. R. Moore</w:t>
      </w:r>
      <w:r w:rsidR="00540228" w:rsidRPr="00426230">
        <w:rPr>
          <w:rFonts w:ascii="Times New Roman" w:hAnsi="Times New Roman" w:cs="Times New Roman"/>
          <w:color w:val="262626"/>
        </w:rPr>
        <w:t xml:space="preserve">. “Sinclair Ferguson: A Plain Preacher.” </w:t>
      </w:r>
      <w:r w:rsidR="00540228" w:rsidRPr="00426230">
        <w:rPr>
          <w:rFonts w:ascii="Times New Roman" w:hAnsi="Times New Roman" w:cs="Times New Roman"/>
          <w:i/>
          <w:color w:val="262626"/>
        </w:rPr>
        <w:t xml:space="preserve">Puritan Reformed Journal, </w:t>
      </w:r>
      <w:r w:rsidR="00540228" w:rsidRPr="00426230">
        <w:rPr>
          <w:rFonts w:ascii="Times New Roman" w:hAnsi="Times New Roman" w:cs="Times New Roman"/>
          <w:color w:val="262626"/>
        </w:rPr>
        <w:t>10, no. 1 (January 2018).</w:t>
      </w:r>
    </w:p>
    <w:p w14:paraId="73F636D6" w14:textId="77777777" w:rsidR="00540228" w:rsidRPr="00426230" w:rsidRDefault="00540228" w:rsidP="00540228">
      <w:pPr>
        <w:widowControl w:val="0"/>
        <w:tabs>
          <w:tab w:val="left" w:pos="220"/>
          <w:tab w:val="left" w:pos="720"/>
        </w:tabs>
        <w:autoSpaceDE w:val="0"/>
        <w:autoSpaceDN w:val="0"/>
        <w:adjustRightInd w:val="0"/>
        <w:rPr>
          <w:rFonts w:ascii="Times New Roman" w:hAnsi="Times New Roman" w:cs="Times New Roman"/>
          <w:color w:val="262626"/>
        </w:rPr>
      </w:pPr>
    </w:p>
    <w:p w14:paraId="46C62E5A" w14:textId="536C92DC" w:rsidR="00540228" w:rsidRPr="00426230" w:rsidRDefault="00F27CDB" w:rsidP="00540228">
      <w:pPr>
        <w:widowControl w:val="0"/>
        <w:tabs>
          <w:tab w:val="left" w:pos="220"/>
          <w:tab w:val="left" w:pos="720"/>
        </w:tabs>
        <w:autoSpaceDE w:val="0"/>
        <w:autoSpaceDN w:val="0"/>
        <w:adjustRightInd w:val="0"/>
        <w:rPr>
          <w:rFonts w:ascii="Times New Roman" w:hAnsi="Times New Roman" w:cs="Times New Roman"/>
          <w:color w:val="262626"/>
        </w:rPr>
      </w:pPr>
      <w:r>
        <w:rPr>
          <w:rFonts w:ascii="Times New Roman" w:hAnsi="Times New Roman" w:cs="Times New Roman"/>
          <w:color w:val="262626"/>
        </w:rPr>
        <w:t>G. R. Moore</w:t>
      </w:r>
      <w:r w:rsidR="00540228" w:rsidRPr="00426230">
        <w:rPr>
          <w:rFonts w:ascii="Times New Roman" w:hAnsi="Times New Roman" w:cs="Times New Roman"/>
          <w:color w:val="262626"/>
        </w:rPr>
        <w:t xml:space="preserve">. “’Not Just a Rabbit’: Aspects and Implications of Martin Luther’s Response to Islam.” </w:t>
      </w:r>
      <w:r w:rsidR="00540228" w:rsidRPr="00426230">
        <w:rPr>
          <w:rFonts w:ascii="Times New Roman" w:hAnsi="Times New Roman" w:cs="Times New Roman"/>
          <w:i/>
          <w:color w:val="262626"/>
        </w:rPr>
        <w:t xml:space="preserve">Puritan Reformed Journal, </w:t>
      </w:r>
      <w:r w:rsidR="00540228" w:rsidRPr="00426230">
        <w:rPr>
          <w:rFonts w:ascii="Times New Roman" w:hAnsi="Times New Roman" w:cs="Times New Roman"/>
          <w:color w:val="262626"/>
        </w:rPr>
        <w:t xml:space="preserve">7, no. 2 (July 2015). </w:t>
      </w:r>
    </w:p>
    <w:p w14:paraId="3BED0890" w14:textId="77777777" w:rsidR="00540228" w:rsidRPr="00426230" w:rsidRDefault="00540228" w:rsidP="00540228">
      <w:pPr>
        <w:widowControl w:val="0"/>
        <w:tabs>
          <w:tab w:val="left" w:pos="220"/>
          <w:tab w:val="left" w:pos="720"/>
        </w:tabs>
        <w:autoSpaceDE w:val="0"/>
        <w:autoSpaceDN w:val="0"/>
        <w:adjustRightInd w:val="0"/>
        <w:rPr>
          <w:rFonts w:ascii="Times New Roman" w:hAnsi="Times New Roman" w:cs="Times New Roman"/>
          <w:color w:val="262626"/>
        </w:rPr>
      </w:pPr>
    </w:p>
    <w:p w14:paraId="0F6E5C4D" w14:textId="6B037255" w:rsidR="00540228" w:rsidRPr="00426230" w:rsidRDefault="00F27CDB" w:rsidP="00540228">
      <w:pPr>
        <w:widowControl w:val="0"/>
        <w:tabs>
          <w:tab w:val="left" w:pos="220"/>
          <w:tab w:val="left" w:pos="720"/>
        </w:tabs>
        <w:autoSpaceDE w:val="0"/>
        <w:autoSpaceDN w:val="0"/>
        <w:adjustRightInd w:val="0"/>
        <w:rPr>
          <w:rFonts w:ascii="Times New Roman" w:hAnsi="Times New Roman" w:cs="Times New Roman"/>
          <w:color w:val="262626"/>
        </w:rPr>
      </w:pPr>
      <w:r>
        <w:rPr>
          <w:rFonts w:ascii="Times New Roman" w:hAnsi="Times New Roman" w:cs="Times New Roman"/>
          <w:color w:val="262626"/>
        </w:rPr>
        <w:t>G. R. Moore</w:t>
      </w:r>
      <w:r w:rsidR="00540228" w:rsidRPr="00426230">
        <w:rPr>
          <w:rFonts w:ascii="Times New Roman" w:hAnsi="Times New Roman" w:cs="Times New Roman"/>
          <w:color w:val="262626"/>
        </w:rPr>
        <w:t xml:space="preserve">. “The Full Brightness and Diffused Beams of Glory: Jonathan Edwards’s Concept of Beauty and Its Relevance for Apologetics.” </w:t>
      </w:r>
      <w:r w:rsidR="00540228" w:rsidRPr="00426230">
        <w:rPr>
          <w:rFonts w:ascii="Times New Roman" w:hAnsi="Times New Roman" w:cs="Times New Roman"/>
          <w:i/>
          <w:color w:val="262626"/>
        </w:rPr>
        <w:t xml:space="preserve">Puritan Reformed Journal, </w:t>
      </w:r>
      <w:r w:rsidR="00540228" w:rsidRPr="00426230">
        <w:rPr>
          <w:rFonts w:ascii="Times New Roman" w:hAnsi="Times New Roman" w:cs="Times New Roman"/>
          <w:color w:val="262626"/>
        </w:rPr>
        <w:t xml:space="preserve">6, no. 1 (January 2014). </w:t>
      </w:r>
    </w:p>
    <w:p w14:paraId="699607A1" w14:textId="77777777" w:rsidR="00540228" w:rsidRPr="00426230" w:rsidRDefault="00540228" w:rsidP="00540228">
      <w:pPr>
        <w:rPr>
          <w:rFonts w:ascii="Times New Roman" w:hAnsi="Times New Roman" w:cs="Times New Roman"/>
        </w:rPr>
      </w:pPr>
    </w:p>
    <w:p w14:paraId="5175362D" w14:textId="4481924B" w:rsidR="00603C6C" w:rsidRPr="00426230" w:rsidRDefault="00603C6C" w:rsidP="00603C6C">
      <w:pPr>
        <w:pStyle w:val="ListParagraph"/>
        <w:numPr>
          <w:ilvl w:val="0"/>
          <w:numId w:val="6"/>
        </w:numPr>
        <w:rPr>
          <w:rFonts w:ascii="Times New Roman" w:hAnsi="Times New Roman" w:cs="Times New Roman"/>
          <w:b/>
          <w:bCs/>
        </w:rPr>
      </w:pPr>
      <w:r w:rsidRPr="00426230">
        <w:rPr>
          <w:rFonts w:ascii="Times New Roman" w:hAnsi="Times New Roman" w:cs="Times New Roman"/>
          <w:b/>
          <w:bCs/>
        </w:rPr>
        <w:t xml:space="preserve">  Provisional Bibliography </w:t>
      </w:r>
      <w:r w:rsidRPr="00426230">
        <w:rPr>
          <w:rFonts w:ascii="Times New Roman" w:hAnsi="Times New Roman" w:cs="Times New Roman"/>
          <w:b/>
          <w:bCs/>
        </w:rPr>
        <w:tab/>
      </w:r>
    </w:p>
    <w:p w14:paraId="13D0297D" w14:textId="38150335" w:rsidR="007F0D40" w:rsidRPr="00426230" w:rsidRDefault="007F0D40" w:rsidP="007F0D40">
      <w:pPr>
        <w:rPr>
          <w:rFonts w:ascii="Times New Roman" w:hAnsi="Times New Roman" w:cs="Times New Roman"/>
          <w:b/>
          <w:bCs/>
        </w:rPr>
      </w:pPr>
    </w:p>
    <w:p w14:paraId="1928CC24" w14:textId="016824AA" w:rsidR="00B76649" w:rsidRPr="00426230" w:rsidRDefault="00B76649" w:rsidP="00B76649">
      <w:pPr>
        <w:rPr>
          <w:rFonts w:ascii="Times New Roman" w:hAnsi="Times New Roman" w:cs="Times New Roman"/>
          <w:u w:val="single"/>
        </w:rPr>
      </w:pPr>
      <w:r w:rsidRPr="00426230">
        <w:rPr>
          <w:rFonts w:ascii="Times New Roman" w:hAnsi="Times New Roman" w:cs="Times New Roman"/>
          <w:u w:val="single"/>
        </w:rPr>
        <w:t xml:space="preserve">On Homiletical Use of Imagination: </w:t>
      </w:r>
    </w:p>
    <w:p w14:paraId="798079C1" w14:textId="77777777" w:rsidR="00B76649" w:rsidRPr="00426230" w:rsidRDefault="00B76649" w:rsidP="00353DD6">
      <w:pPr>
        <w:rPr>
          <w:rFonts w:ascii="Times New Roman" w:hAnsi="Times New Roman" w:cs="Times New Roman"/>
        </w:rPr>
      </w:pPr>
    </w:p>
    <w:p w14:paraId="41B072E4" w14:textId="2C4BF847" w:rsidR="00B76649" w:rsidRPr="00426230" w:rsidRDefault="00B76649" w:rsidP="00B76649">
      <w:pPr>
        <w:ind w:left="720" w:hanging="720"/>
        <w:rPr>
          <w:rFonts w:ascii="Times New Roman" w:hAnsi="Times New Roman" w:cs="Times New Roman"/>
        </w:rPr>
      </w:pPr>
      <w:r w:rsidRPr="00426230">
        <w:rPr>
          <w:rFonts w:ascii="Times New Roman" w:hAnsi="Times New Roman" w:cs="Times New Roman"/>
        </w:rPr>
        <w:t xml:space="preserve">Boersma, Hans, ed. </w:t>
      </w:r>
      <w:r w:rsidRPr="00426230">
        <w:rPr>
          <w:rFonts w:ascii="Times New Roman" w:hAnsi="Times New Roman" w:cs="Times New Roman"/>
          <w:i/>
          <w:iCs/>
        </w:rPr>
        <w:t xml:space="preserve">Imagination &amp; Interpretation: Christian perspectives. </w:t>
      </w:r>
      <w:r w:rsidRPr="00426230">
        <w:rPr>
          <w:rFonts w:ascii="Times New Roman" w:hAnsi="Times New Roman" w:cs="Times New Roman"/>
        </w:rPr>
        <w:t xml:space="preserve">(Vancouver: Regent College Publishing, 2005). </w:t>
      </w:r>
    </w:p>
    <w:p w14:paraId="29345A5D" w14:textId="77777777" w:rsidR="00B76649" w:rsidRPr="00426230" w:rsidRDefault="00B76649" w:rsidP="00B76649">
      <w:pPr>
        <w:rPr>
          <w:rFonts w:ascii="Times New Roman" w:hAnsi="Times New Roman" w:cs="Times New Roman"/>
        </w:rPr>
      </w:pPr>
    </w:p>
    <w:p w14:paraId="57D115FD" w14:textId="77777777" w:rsidR="00B76649" w:rsidRPr="00426230" w:rsidRDefault="00B76649" w:rsidP="00B76649">
      <w:pPr>
        <w:ind w:left="720" w:hanging="720"/>
        <w:rPr>
          <w:rFonts w:ascii="Times New Roman" w:hAnsi="Times New Roman" w:cs="Times New Roman"/>
        </w:rPr>
      </w:pPr>
      <w:r w:rsidRPr="00426230">
        <w:rPr>
          <w:rFonts w:ascii="Times New Roman" w:hAnsi="Times New Roman" w:cs="Times New Roman"/>
        </w:rPr>
        <w:t xml:space="preserve">Brueggemann, Walter. </w:t>
      </w:r>
      <w:r w:rsidRPr="00426230">
        <w:rPr>
          <w:rFonts w:ascii="Times New Roman" w:hAnsi="Times New Roman" w:cs="Times New Roman"/>
          <w:i/>
          <w:iCs/>
        </w:rPr>
        <w:t xml:space="preserve">The Practice of Prophetic Imagination: Preaching an Emancipated Word. </w:t>
      </w:r>
      <w:r w:rsidRPr="00426230">
        <w:rPr>
          <w:rFonts w:ascii="Times New Roman" w:hAnsi="Times New Roman" w:cs="Times New Roman"/>
        </w:rPr>
        <w:t xml:space="preserve">(Minneapolis: Fortress Press, 2012). </w:t>
      </w:r>
    </w:p>
    <w:p w14:paraId="2ED79305" w14:textId="77777777" w:rsidR="00A17A51" w:rsidRPr="00426230" w:rsidRDefault="00A17A51" w:rsidP="00B76649">
      <w:pPr>
        <w:ind w:left="720" w:hanging="720"/>
        <w:rPr>
          <w:rFonts w:ascii="Times New Roman" w:hAnsi="Times New Roman" w:cs="Times New Roman"/>
        </w:rPr>
      </w:pPr>
    </w:p>
    <w:p w14:paraId="273F40B1" w14:textId="79C8FE7A" w:rsidR="00B76649" w:rsidRPr="00426230" w:rsidRDefault="00B76649" w:rsidP="00B76649">
      <w:pPr>
        <w:ind w:left="720" w:hanging="720"/>
        <w:rPr>
          <w:rFonts w:ascii="Times New Roman" w:hAnsi="Times New Roman" w:cs="Times New Roman"/>
        </w:rPr>
      </w:pPr>
      <w:r w:rsidRPr="00426230">
        <w:rPr>
          <w:rFonts w:ascii="Times New Roman" w:hAnsi="Times New Roman" w:cs="Times New Roman"/>
        </w:rPr>
        <w:t xml:space="preserve">Eslinger, Richard L. </w:t>
      </w:r>
      <w:r w:rsidRPr="00426230">
        <w:rPr>
          <w:rFonts w:ascii="Times New Roman" w:hAnsi="Times New Roman" w:cs="Times New Roman"/>
          <w:i/>
          <w:iCs/>
        </w:rPr>
        <w:t xml:space="preserve">Narrative and Imagination: Preaching the Worlds that shape us. </w:t>
      </w:r>
      <w:r w:rsidRPr="00426230">
        <w:rPr>
          <w:rFonts w:ascii="Times New Roman" w:hAnsi="Times New Roman" w:cs="Times New Roman"/>
        </w:rPr>
        <w:t xml:space="preserve">(Minneapolis: Fortress Press, 1995). </w:t>
      </w:r>
    </w:p>
    <w:p w14:paraId="40A196ED" w14:textId="77777777" w:rsidR="00B76649" w:rsidRPr="00426230" w:rsidRDefault="00B76649" w:rsidP="00B76649">
      <w:pPr>
        <w:rPr>
          <w:rFonts w:ascii="Times New Roman" w:hAnsi="Times New Roman" w:cs="Times New Roman"/>
        </w:rPr>
      </w:pPr>
    </w:p>
    <w:p w14:paraId="45A461D9" w14:textId="77777777" w:rsidR="00B76649" w:rsidRPr="00426230" w:rsidRDefault="00B76649" w:rsidP="00B76649">
      <w:pPr>
        <w:ind w:left="720" w:hanging="720"/>
        <w:rPr>
          <w:rFonts w:ascii="Times New Roman" w:hAnsi="Times New Roman" w:cs="Times New Roman"/>
        </w:rPr>
      </w:pPr>
      <w:proofErr w:type="spellStart"/>
      <w:r w:rsidRPr="00426230">
        <w:rPr>
          <w:rFonts w:ascii="Times New Roman" w:hAnsi="Times New Roman" w:cs="Times New Roman"/>
        </w:rPr>
        <w:t>Guiliano</w:t>
      </w:r>
      <w:proofErr w:type="spellEnd"/>
      <w:r w:rsidRPr="00426230">
        <w:rPr>
          <w:rFonts w:ascii="Times New Roman" w:hAnsi="Times New Roman" w:cs="Times New Roman"/>
        </w:rPr>
        <w:t xml:space="preserve">, Zachary and Partridge, Cameron E. </w:t>
      </w:r>
      <w:proofErr w:type="gramStart"/>
      <w:r w:rsidRPr="00426230">
        <w:rPr>
          <w:rFonts w:ascii="Times New Roman" w:hAnsi="Times New Roman" w:cs="Times New Roman"/>
          <w:i/>
          <w:iCs/>
        </w:rPr>
        <w:t>Preaching</w:t>
      </w:r>
      <w:proofErr w:type="gramEnd"/>
      <w:r w:rsidRPr="00426230">
        <w:rPr>
          <w:rFonts w:ascii="Times New Roman" w:hAnsi="Times New Roman" w:cs="Times New Roman"/>
          <w:i/>
          <w:iCs/>
        </w:rPr>
        <w:t xml:space="preserve"> and the Theological Imagination. </w:t>
      </w:r>
      <w:r w:rsidRPr="00426230">
        <w:rPr>
          <w:rFonts w:ascii="Times New Roman" w:hAnsi="Times New Roman" w:cs="Times New Roman"/>
        </w:rPr>
        <w:t xml:space="preserve">(New York: Peter Lang, 2015). </w:t>
      </w:r>
    </w:p>
    <w:p w14:paraId="44A69CF3" w14:textId="7A3F0DA0" w:rsidR="006232F0" w:rsidRPr="00426230" w:rsidRDefault="006232F0" w:rsidP="00945309">
      <w:pPr>
        <w:rPr>
          <w:rFonts w:ascii="Times New Roman" w:hAnsi="Times New Roman" w:cs="Times New Roman"/>
        </w:rPr>
      </w:pPr>
    </w:p>
    <w:p w14:paraId="2DB9068B" w14:textId="77777777" w:rsidR="00B76649" w:rsidRPr="00426230" w:rsidRDefault="00B76649" w:rsidP="00B76649">
      <w:pPr>
        <w:ind w:left="720" w:hanging="720"/>
        <w:rPr>
          <w:rFonts w:ascii="Times New Roman" w:hAnsi="Times New Roman" w:cs="Times New Roman"/>
        </w:rPr>
      </w:pPr>
      <w:r w:rsidRPr="00426230">
        <w:rPr>
          <w:rFonts w:ascii="Times New Roman" w:hAnsi="Times New Roman" w:cs="Times New Roman"/>
        </w:rPr>
        <w:t xml:space="preserve">Henry, Peter J.M. “Shared imaginings: the understanding and role of imagination in contemporary homiletics.” Ph.D. dissertation, Princeton Theological Seminary, 2009. </w:t>
      </w:r>
    </w:p>
    <w:p w14:paraId="2E3CC961" w14:textId="77777777" w:rsidR="00B76649" w:rsidRPr="00426230" w:rsidRDefault="00B76649" w:rsidP="00B76649">
      <w:pPr>
        <w:ind w:left="720" w:hanging="720"/>
        <w:rPr>
          <w:rFonts w:ascii="Times New Roman" w:hAnsi="Times New Roman" w:cs="Times New Roman"/>
        </w:rPr>
      </w:pPr>
    </w:p>
    <w:p w14:paraId="69421C0D" w14:textId="77777777" w:rsidR="00B76649" w:rsidRPr="00426230" w:rsidRDefault="00B76649" w:rsidP="00B76649">
      <w:pPr>
        <w:ind w:left="720" w:hanging="720"/>
        <w:rPr>
          <w:rFonts w:ascii="Times New Roman" w:hAnsi="Times New Roman" w:cs="Times New Roman"/>
        </w:rPr>
      </w:pPr>
      <w:r w:rsidRPr="00426230">
        <w:rPr>
          <w:rFonts w:ascii="Times New Roman" w:hAnsi="Times New Roman" w:cs="Times New Roman"/>
        </w:rPr>
        <w:t xml:space="preserve">Kim, Barnabas </w:t>
      </w:r>
      <w:proofErr w:type="spellStart"/>
      <w:r w:rsidRPr="00426230">
        <w:rPr>
          <w:rFonts w:ascii="Times New Roman" w:hAnsi="Times New Roman" w:cs="Times New Roman"/>
        </w:rPr>
        <w:t>Youn</w:t>
      </w:r>
      <w:proofErr w:type="spellEnd"/>
      <w:r w:rsidRPr="00426230">
        <w:rPr>
          <w:rFonts w:ascii="Times New Roman" w:hAnsi="Times New Roman" w:cs="Times New Roman"/>
        </w:rPr>
        <w:t xml:space="preserve"> Soo. “The use of imagination for expository hermeneutics and homiletics.” Ph.D. dissertation, Southern Baptist Theological Seminary, 2014. </w:t>
      </w:r>
    </w:p>
    <w:p w14:paraId="4576F3CF" w14:textId="77777777" w:rsidR="00B76649" w:rsidRPr="00426230" w:rsidRDefault="00B76649" w:rsidP="00B76649">
      <w:pPr>
        <w:ind w:left="720" w:hanging="720"/>
        <w:rPr>
          <w:rFonts w:ascii="Times New Roman" w:hAnsi="Times New Roman" w:cs="Times New Roman"/>
        </w:rPr>
      </w:pPr>
    </w:p>
    <w:p w14:paraId="0DE95D74" w14:textId="30EE9C5A" w:rsidR="00BE0C38" w:rsidRPr="00426230" w:rsidRDefault="00BE0C38" w:rsidP="00BE0C38">
      <w:pPr>
        <w:ind w:left="720" w:hanging="720"/>
        <w:rPr>
          <w:rFonts w:ascii="Times New Roman" w:hAnsi="Times New Roman" w:cs="Times New Roman"/>
        </w:rPr>
      </w:pPr>
      <w:proofErr w:type="spellStart"/>
      <w:r w:rsidRPr="00426230">
        <w:rPr>
          <w:rFonts w:ascii="Times New Roman" w:hAnsi="Times New Roman" w:cs="Times New Roman"/>
        </w:rPr>
        <w:t>Ricoeur</w:t>
      </w:r>
      <w:proofErr w:type="spellEnd"/>
      <w:r w:rsidRPr="00426230">
        <w:rPr>
          <w:rFonts w:ascii="Times New Roman" w:hAnsi="Times New Roman" w:cs="Times New Roman"/>
        </w:rPr>
        <w:t xml:space="preserve">, Paul. </w:t>
      </w:r>
      <w:r w:rsidRPr="00426230">
        <w:rPr>
          <w:rFonts w:ascii="Times New Roman" w:hAnsi="Times New Roman" w:cs="Times New Roman"/>
          <w:i/>
          <w:iCs/>
        </w:rPr>
        <w:t xml:space="preserve">Figuring the Sacred: religion, narrative, and imagination. </w:t>
      </w:r>
      <w:r w:rsidRPr="00426230">
        <w:rPr>
          <w:rFonts w:ascii="Times New Roman" w:hAnsi="Times New Roman" w:cs="Times New Roman"/>
        </w:rPr>
        <w:t xml:space="preserve">(Minneapolis: Fortress Press, 1995). </w:t>
      </w:r>
    </w:p>
    <w:p w14:paraId="3A7DF9EA" w14:textId="77777777" w:rsidR="00BE0C38" w:rsidRPr="00426230" w:rsidRDefault="00BE0C38" w:rsidP="007F29E0">
      <w:pPr>
        <w:rPr>
          <w:rFonts w:ascii="Times New Roman" w:hAnsi="Times New Roman" w:cs="Times New Roman"/>
        </w:rPr>
      </w:pPr>
    </w:p>
    <w:p w14:paraId="41CD1B88" w14:textId="77777777" w:rsidR="007F29E0" w:rsidRPr="00426230" w:rsidRDefault="007F29E0" w:rsidP="007F29E0">
      <w:pPr>
        <w:ind w:left="720" w:hanging="720"/>
        <w:rPr>
          <w:rFonts w:ascii="Times New Roman" w:hAnsi="Times New Roman" w:cs="Times New Roman"/>
        </w:rPr>
      </w:pPr>
      <w:r w:rsidRPr="00426230">
        <w:rPr>
          <w:rFonts w:ascii="Times New Roman" w:hAnsi="Times New Roman" w:cs="Times New Roman"/>
        </w:rPr>
        <w:t xml:space="preserve">Rodd, Cyril S. </w:t>
      </w:r>
      <w:r w:rsidRPr="00426230">
        <w:rPr>
          <w:rFonts w:ascii="Times New Roman" w:hAnsi="Times New Roman" w:cs="Times New Roman"/>
          <w:i/>
          <w:iCs/>
        </w:rPr>
        <w:t xml:space="preserve">Preaching with Imagination. </w:t>
      </w:r>
      <w:r w:rsidRPr="00426230">
        <w:rPr>
          <w:rFonts w:ascii="Times New Roman" w:hAnsi="Times New Roman" w:cs="Times New Roman"/>
        </w:rPr>
        <w:t xml:space="preserve">(Peterborough: Foundry Press, 2001). </w:t>
      </w:r>
    </w:p>
    <w:p w14:paraId="74A5FF4E" w14:textId="77777777" w:rsidR="007F29E0" w:rsidRPr="00426230" w:rsidRDefault="007F29E0" w:rsidP="007F29E0">
      <w:pPr>
        <w:ind w:left="720" w:hanging="720"/>
        <w:rPr>
          <w:rFonts w:ascii="Times New Roman" w:hAnsi="Times New Roman" w:cs="Times New Roman"/>
        </w:rPr>
      </w:pPr>
      <w:r w:rsidRPr="00426230">
        <w:rPr>
          <w:rFonts w:ascii="Times New Roman" w:hAnsi="Times New Roman" w:cs="Times New Roman"/>
        </w:rPr>
        <w:t xml:space="preserve"> </w:t>
      </w:r>
    </w:p>
    <w:p w14:paraId="569A30BB" w14:textId="77777777" w:rsidR="007F29E0" w:rsidRPr="00426230" w:rsidRDefault="007F29E0" w:rsidP="007F29E0">
      <w:pPr>
        <w:ind w:left="720" w:hanging="720"/>
        <w:rPr>
          <w:rFonts w:ascii="Times New Roman" w:hAnsi="Times New Roman" w:cs="Times New Roman"/>
        </w:rPr>
      </w:pPr>
      <w:r w:rsidRPr="00426230">
        <w:rPr>
          <w:rFonts w:ascii="Times New Roman" w:hAnsi="Times New Roman" w:cs="Times New Roman"/>
        </w:rPr>
        <w:t xml:space="preserve">Tracy, David. </w:t>
      </w:r>
      <w:r w:rsidRPr="00426230">
        <w:rPr>
          <w:rFonts w:ascii="Times New Roman" w:hAnsi="Times New Roman" w:cs="Times New Roman"/>
          <w:i/>
          <w:iCs/>
        </w:rPr>
        <w:t xml:space="preserve">The Analogical Imagination: Christian theology and culture of pluralism. </w:t>
      </w:r>
      <w:r w:rsidRPr="00426230">
        <w:rPr>
          <w:rFonts w:ascii="Times New Roman" w:hAnsi="Times New Roman" w:cs="Times New Roman"/>
        </w:rPr>
        <w:t xml:space="preserve">(London: SCM, 1981). </w:t>
      </w:r>
    </w:p>
    <w:p w14:paraId="744C6247" w14:textId="77777777" w:rsidR="007F29E0" w:rsidRPr="00426230" w:rsidRDefault="007F29E0" w:rsidP="007F29E0">
      <w:pPr>
        <w:ind w:left="720" w:hanging="720"/>
        <w:rPr>
          <w:rFonts w:ascii="Times New Roman" w:hAnsi="Times New Roman" w:cs="Times New Roman"/>
        </w:rPr>
      </w:pPr>
    </w:p>
    <w:p w14:paraId="316330A9" w14:textId="77777777" w:rsidR="007F29E0" w:rsidRPr="00426230" w:rsidRDefault="007F29E0" w:rsidP="007F29E0">
      <w:pPr>
        <w:ind w:left="720" w:hanging="720"/>
        <w:rPr>
          <w:rFonts w:ascii="Times New Roman" w:hAnsi="Times New Roman" w:cs="Times New Roman"/>
        </w:rPr>
      </w:pPr>
      <w:proofErr w:type="spellStart"/>
      <w:r w:rsidRPr="00426230">
        <w:rPr>
          <w:rFonts w:ascii="Times New Roman" w:hAnsi="Times New Roman" w:cs="Times New Roman"/>
        </w:rPr>
        <w:t>Troeger</w:t>
      </w:r>
      <w:proofErr w:type="spellEnd"/>
      <w:r w:rsidRPr="00426230">
        <w:rPr>
          <w:rFonts w:ascii="Times New Roman" w:hAnsi="Times New Roman" w:cs="Times New Roman"/>
        </w:rPr>
        <w:t xml:space="preserve">, Thomas. “Imaginative Theology: the shape of post-modern homiletics.” In </w:t>
      </w:r>
      <w:r w:rsidRPr="00426230">
        <w:rPr>
          <w:rFonts w:ascii="Times New Roman" w:hAnsi="Times New Roman" w:cs="Times New Roman"/>
          <w:i/>
          <w:iCs/>
        </w:rPr>
        <w:t xml:space="preserve">Homiletic, </w:t>
      </w:r>
      <w:r w:rsidRPr="00426230">
        <w:rPr>
          <w:rFonts w:ascii="Times New Roman" w:hAnsi="Times New Roman" w:cs="Times New Roman"/>
        </w:rPr>
        <w:t xml:space="preserve">13 no 1, (1988): 28-32. </w:t>
      </w:r>
    </w:p>
    <w:p w14:paraId="454E8867" w14:textId="77777777" w:rsidR="007F29E0" w:rsidRPr="00426230" w:rsidRDefault="007F29E0" w:rsidP="007F29E0">
      <w:pPr>
        <w:rPr>
          <w:rFonts w:ascii="Times New Roman" w:hAnsi="Times New Roman" w:cs="Times New Roman"/>
        </w:rPr>
      </w:pPr>
    </w:p>
    <w:p w14:paraId="70D3BC6B" w14:textId="77777777" w:rsidR="007F29E0" w:rsidRPr="00426230" w:rsidRDefault="007F29E0" w:rsidP="007F29E0">
      <w:pPr>
        <w:ind w:left="720" w:hanging="720"/>
        <w:rPr>
          <w:rFonts w:ascii="Times New Roman" w:hAnsi="Times New Roman" w:cs="Times New Roman"/>
        </w:rPr>
      </w:pPr>
      <w:proofErr w:type="spellStart"/>
      <w:r w:rsidRPr="00426230">
        <w:rPr>
          <w:rFonts w:ascii="Times New Roman" w:hAnsi="Times New Roman" w:cs="Times New Roman"/>
        </w:rPr>
        <w:t>Wiersbe</w:t>
      </w:r>
      <w:proofErr w:type="spellEnd"/>
      <w:r w:rsidRPr="00426230">
        <w:rPr>
          <w:rFonts w:ascii="Times New Roman" w:hAnsi="Times New Roman" w:cs="Times New Roman"/>
        </w:rPr>
        <w:t xml:space="preserve">, Warren. </w:t>
      </w:r>
      <w:r w:rsidRPr="00426230">
        <w:rPr>
          <w:rFonts w:ascii="Times New Roman" w:hAnsi="Times New Roman" w:cs="Times New Roman"/>
          <w:i/>
          <w:iCs/>
        </w:rPr>
        <w:t xml:space="preserve">Preaching and Teaching with Imagination: the quest for biblical ministry. </w:t>
      </w:r>
      <w:r w:rsidRPr="00426230">
        <w:rPr>
          <w:rFonts w:ascii="Times New Roman" w:hAnsi="Times New Roman" w:cs="Times New Roman"/>
        </w:rPr>
        <w:t>(Wheaton, IL: Victor Books, 1994).</w:t>
      </w:r>
    </w:p>
    <w:p w14:paraId="05F04F62" w14:textId="77777777" w:rsidR="007F29E0" w:rsidRPr="00426230" w:rsidRDefault="007F29E0" w:rsidP="007F29E0">
      <w:pPr>
        <w:rPr>
          <w:rFonts w:ascii="Times New Roman" w:hAnsi="Times New Roman" w:cs="Times New Roman"/>
        </w:rPr>
      </w:pPr>
    </w:p>
    <w:p w14:paraId="6F22157A" w14:textId="77777777" w:rsidR="007F29E0" w:rsidRPr="00426230" w:rsidRDefault="007F29E0" w:rsidP="007F29E0">
      <w:pPr>
        <w:ind w:left="720" w:hanging="720"/>
        <w:rPr>
          <w:rFonts w:ascii="Times New Roman" w:hAnsi="Times New Roman" w:cs="Times New Roman"/>
        </w:rPr>
      </w:pPr>
      <w:r w:rsidRPr="00426230">
        <w:rPr>
          <w:rFonts w:ascii="Times New Roman" w:hAnsi="Times New Roman" w:cs="Times New Roman"/>
        </w:rPr>
        <w:t xml:space="preserve">Wilson, Paul Scott. </w:t>
      </w:r>
      <w:r w:rsidRPr="00426230">
        <w:rPr>
          <w:rFonts w:ascii="Times New Roman" w:hAnsi="Times New Roman" w:cs="Times New Roman"/>
          <w:i/>
          <w:iCs/>
        </w:rPr>
        <w:t xml:space="preserve">Imagination of the Heart: new understandings in preaching. </w:t>
      </w:r>
      <w:r w:rsidRPr="00426230">
        <w:rPr>
          <w:rFonts w:ascii="Times New Roman" w:hAnsi="Times New Roman" w:cs="Times New Roman"/>
        </w:rPr>
        <w:t xml:space="preserve">(Nashville: Abingdon Press, 2011). </w:t>
      </w:r>
    </w:p>
    <w:p w14:paraId="099ECFFA" w14:textId="77777777" w:rsidR="007F29E0" w:rsidRPr="00426230" w:rsidRDefault="007F29E0" w:rsidP="007F29E0">
      <w:pPr>
        <w:ind w:left="720" w:hanging="720"/>
        <w:rPr>
          <w:rFonts w:ascii="Times New Roman" w:hAnsi="Times New Roman" w:cs="Times New Roman"/>
        </w:rPr>
      </w:pPr>
    </w:p>
    <w:p w14:paraId="661079DA" w14:textId="20D01120" w:rsidR="007F29E0" w:rsidRPr="00426230" w:rsidRDefault="007F29E0" w:rsidP="007F29E0">
      <w:pPr>
        <w:ind w:left="720" w:hanging="720"/>
        <w:rPr>
          <w:rFonts w:ascii="Times New Roman" w:hAnsi="Times New Roman" w:cs="Times New Roman"/>
        </w:rPr>
      </w:pPr>
      <w:r w:rsidRPr="00426230">
        <w:rPr>
          <w:rFonts w:ascii="Times New Roman" w:hAnsi="Times New Roman" w:cs="Times New Roman"/>
        </w:rPr>
        <w:t xml:space="preserve">Young, Robert D. </w:t>
      </w:r>
      <w:r w:rsidRPr="00426230">
        <w:rPr>
          <w:rFonts w:ascii="Times New Roman" w:hAnsi="Times New Roman" w:cs="Times New Roman"/>
          <w:i/>
          <w:iCs/>
        </w:rPr>
        <w:t xml:space="preserve">Religious Imagination: God’s gift to prophets and preachers. </w:t>
      </w:r>
      <w:r w:rsidRPr="00426230">
        <w:rPr>
          <w:rFonts w:ascii="Times New Roman" w:hAnsi="Times New Roman" w:cs="Times New Roman"/>
        </w:rPr>
        <w:t>(</w:t>
      </w:r>
      <w:r w:rsidR="000B1AD4" w:rsidRPr="00426230">
        <w:rPr>
          <w:rFonts w:ascii="Times New Roman" w:hAnsi="Times New Roman" w:cs="Times New Roman"/>
        </w:rPr>
        <w:t xml:space="preserve">Philadelphia: </w:t>
      </w:r>
      <w:r w:rsidRPr="00426230">
        <w:rPr>
          <w:rFonts w:ascii="Times New Roman" w:hAnsi="Times New Roman" w:cs="Times New Roman"/>
        </w:rPr>
        <w:t xml:space="preserve">Westminster Press, 1979). </w:t>
      </w:r>
    </w:p>
    <w:p w14:paraId="2509CDD9" w14:textId="77777777" w:rsidR="007F29E0" w:rsidRPr="00426230" w:rsidRDefault="007F29E0" w:rsidP="00945309">
      <w:pPr>
        <w:rPr>
          <w:rFonts w:ascii="Times New Roman" w:hAnsi="Times New Roman" w:cs="Times New Roman"/>
        </w:rPr>
      </w:pPr>
    </w:p>
    <w:p w14:paraId="43552E1C" w14:textId="09131D66" w:rsidR="00B76649" w:rsidRPr="00426230" w:rsidRDefault="00B76649" w:rsidP="00945309">
      <w:pPr>
        <w:rPr>
          <w:rFonts w:ascii="Times New Roman" w:hAnsi="Times New Roman" w:cs="Times New Roman"/>
          <w:u w:val="single"/>
        </w:rPr>
      </w:pPr>
      <w:r w:rsidRPr="00426230">
        <w:rPr>
          <w:rFonts w:ascii="Times New Roman" w:hAnsi="Times New Roman" w:cs="Times New Roman"/>
          <w:u w:val="single"/>
        </w:rPr>
        <w:t xml:space="preserve">On Jonathan Edwards’ Homiletic: </w:t>
      </w:r>
    </w:p>
    <w:p w14:paraId="3D5B8FF2" w14:textId="77777777" w:rsidR="00B76649" w:rsidRPr="00426230" w:rsidRDefault="00B76649" w:rsidP="00945309">
      <w:pPr>
        <w:rPr>
          <w:rFonts w:ascii="Times New Roman" w:hAnsi="Times New Roman" w:cs="Times New Roman"/>
        </w:rPr>
      </w:pPr>
    </w:p>
    <w:p w14:paraId="05A63F84" w14:textId="77777777" w:rsidR="006232F0" w:rsidRPr="00426230" w:rsidRDefault="006232F0" w:rsidP="006232F0">
      <w:pPr>
        <w:ind w:left="720" w:hanging="720"/>
        <w:rPr>
          <w:rFonts w:ascii="Times New Roman" w:hAnsi="Times New Roman" w:cs="Times New Roman"/>
        </w:rPr>
      </w:pPr>
      <w:r w:rsidRPr="00426230">
        <w:rPr>
          <w:rFonts w:ascii="Times New Roman" w:hAnsi="Times New Roman" w:cs="Times New Roman"/>
        </w:rPr>
        <w:t xml:space="preserve">Cho, </w:t>
      </w:r>
      <w:proofErr w:type="spellStart"/>
      <w:r w:rsidRPr="00426230">
        <w:rPr>
          <w:rFonts w:ascii="Times New Roman" w:hAnsi="Times New Roman" w:cs="Times New Roman"/>
        </w:rPr>
        <w:t>Jaeyoung</w:t>
      </w:r>
      <w:proofErr w:type="spellEnd"/>
      <w:r w:rsidRPr="00426230">
        <w:rPr>
          <w:rFonts w:ascii="Times New Roman" w:hAnsi="Times New Roman" w:cs="Times New Roman"/>
        </w:rPr>
        <w:t xml:space="preserve">. “A critical examination of Jonathan Edwards’s theology of preaching.” Ph.D. dissertation, New Orleans Baptist Theological Seminary, 2013. </w:t>
      </w:r>
    </w:p>
    <w:p w14:paraId="64E9AAC9" w14:textId="77777777" w:rsidR="007E4BEC" w:rsidRPr="00426230" w:rsidRDefault="007E4BEC" w:rsidP="006232F0">
      <w:pPr>
        <w:ind w:left="720" w:hanging="720"/>
        <w:rPr>
          <w:rFonts w:ascii="Times New Roman" w:hAnsi="Times New Roman" w:cs="Times New Roman"/>
        </w:rPr>
      </w:pPr>
    </w:p>
    <w:p w14:paraId="4DD2CFB5" w14:textId="4BDA3F25" w:rsidR="006232F0" w:rsidRPr="00426230" w:rsidRDefault="006232F0" w:rsidP="006232F0">
      <w:pPr>
        <w:ind w:left="720" w:hanging="720"/>
        <w:rPr>
          <w:rFonts w:ascii="Times New Roman" w:hAnsi="Times New Roman" w:cs="Times New Roman"/>
        </w:rPr>
      </w:pPr>
      <w:r w:rsidRPr="00426230">
        <w:rPr>
          <w:rFonts w:ascii="Times New Roman" w:hAnsi="Times New Roman" w:cs="Times New Roman"/>
        </w:rPr>
        <w:t xml:space="preserve">Edwards, Jonathan. </w:t>
      </w:r>
      <w:r w:rsidRPr="00426230">
        <w:rPr>
          <w:rFonts w:ascii="Times New Roman" w:hAnsi="Times New Roman" w:cs="Times New Roman"/>
          <w:i/>
          <w:iCs/>
        </w:rPr>
        <w:t xml:space="preserve">The Sermons of Jonathan Edwards: a reader. </w:t>
      </w:r>
      <w:r w:rsidR="00A17A51" w:rsidRPr="00426230">
        <w:rPr>
          <w:rFonts w:ascii="Times New Roman" w:hAnsi="Times New Roman" w:cs="Times New Roman"/>
        </w:rPr>
        <w:t xml:space="preserve">Edited by Wilson H. </w:t>
      </w:r>
      <w:proofErr w:type="spellStart"/>
      <w:r w:rsidR="00A17A51" w:rsidRPr="00426230">
        <w:rPr>
          <w:rFonts w:ascii="Times New Roman" w:hAnsi="Times New Roman" w:cs="Times New Roman"/>
        </w:rPr>
        <w:t>Kimnach</w:t>
      </w:r>
      <w:proofErr w:type="spellEnd"/>
      <w:r w:rsidR="00A17A51" w:rsidRPr="00426230">
        <w:rPr>
          <w:rFonts w:ascii="Times New Roman" w:hAnsi="Times New Roman" w:cs="Times New Roman"/>
        </w:rPr>
        <w:t xml:space="preserve">, Kenneth P. </w:t>
      </w:r>
      <w:proofErr w:type="spellStart"/>
      <w:r w:rsidR="00A17A51" w:rsidRPr="00426230">
        <w:rPr>
          <w:rFonts w:ascii="Times New Roman" w:hAnsi="Times New Roman" w:cs="Times New Roman"/>
        </w:rPr>
        <w:t>Minkema</w:t>
      </w:r>
      <w:proofErr w:type="spellEnd"/>
      <w:r w:rsidR="00A17A51" w:rsidRPr="00426230">
        <w:rPr>
          <w:rFonts w:ascii="Times New Roman" w:hAnsi="Times New Roman" w:cs="Times New Roman"/>
        </w:rPr>
        <w:t xml:space="preserve">, and Douglas A. Sweeney. </w:t>
      </w:r>
      <w:r w:rsidRPr="00426230">
        <w:rPr>
          <w:rFonts w:ascii="Times New Roman" w:hAnsi="Times New Roman" w:cs="Times New Roman"/>
        </w:rPr>
        <w:t xml:space="preserve">(New Haven: Yale University Press, </w:t>
      </w:r>
      <w:r w:rsidR="00A17A51" w:rsidRPr="00426230">
        <w:rPr>
          <w:rFonts w:ascii="Times New Roman" w:hAnsi="Times New Roman" w:cs="Times New Roman"/>
        </w:rPr>
        <w:t>1999</w:t>
      </w:r>
      <w:r w:rsidRPr="00426230">
        <w:rPr>
          <w:rFonts w:ascii="Times New Roman" w:hAnsi="Times New Roman" w:cs="Times New Roman"/>
        </w:rPr>
        <w:t xml:space="preserve">). </w:t>
      </w:r>
    </w:p>
    <w:p w14:paraId="2B772C72" w14:textId="77777777" w:rsidR="006232F0" w:rsidRPr="00426230" w:rsidRDefault="006232F0" w:rsidP="006232F0">
      <w:pPr>
        <w:rPr>
          <w:rFonts w:ascii="Times New Roman" w:hAnsi="Times New Roman" w:cs="Times New Roman"/>
        </w:rPr>
      </w:pPr>
    </w:p>
    <w:p w14:paraId="15F0D527" w14:textId="729E91BD" w:rsidR="006232F0" w:rsidRPr="00426230" w:rsidRDefault="006232F0" w:rsidP="006232F0">
      <w:pPr>
        <w:ind w:left="720" w:hanging="720"/>
        <w:rPr>
          <w:rFonts w:ascii="Times New Roman" w:hAnsi="Times New Roman" w:cs="Times New Roman"/>
        </w:rPr>
      </w:pPr>
      <w:r w:rsidRPr="00426230">
        <w:rPr>
          <w:rFonts w:ascii="Times New Roman" w:hAnsi="Times New Roman" w:cs="Times New Roman"/>
        </w:rPr>
        <w:t xml:space="preserve">Edwards, Jonathan. </w:t>
      </w:r>
      <w:r w:rsidRPr="00426230">
        <w:rPr>
          <w:rFonts w:ascii="Times New Roman" w:hAnsi="Times New Roman" w:cs="Times New Roman"/>
          <w:i/>
          <w:iCs/>
        </w:rPr>
        <w:t>The Works of Jonathan Edwards</w:t>
      </w:r>
      <w:r w:rsidRPr="00426230">
        <w:rPr>
          <w:rFonts w:ascii="Times New Roman" w:hAnsi="Times New Roman" w:cs="Times New Roman"/>
        </w:rPr>
        <w:t xml:space="preserve">. </w:t>
      </w:r>
      <w:r w:rsidR="00A17A51" w:rsidRPr="00426230">
        <w:rPr>
          <w:rFonts w:ascii="Times New Roman" w:hAnsi="Times New Roman" w:cs="Times New Roman"/>
        </w:rPr>
        <w:t xml:space="preserve">26 volumes. </w:t>
      </w:r>
      <w:r w:rsidRPr="00426230">
        <w:rPr>
          <w:rFonts w:ascii="Times New Roman" w:hAnsi="Times New Roman" w:cs="Times New Roman"/>
        </w:rPr>
        <w:t xml:space="preserve">(New Haven: Yale University Press, 1957-2006). </w:t>
      </w:r>
    </w:p>
    <w:p w14:paraId="214F300E" w14:textId="77777777" w:rsidR="006232F0" w:rsidRPr="00426230" w:rsidRDefault="006232F0" w:rsidP="006232F0">
      <w:pPr>
        <w:ind w:left="720" w:hanging="720"/>
        <w:rPr>
          <w:rFonts w:ascii="Times New Roman" w:hAnsi="Times New Roman" w:cs="Times New Roman"/>
        </w:rPr>
      </w:pPr>
    </w:p>
    <w:p w14:paraId="5EFFA24E" w14:textId="77777777" w:rsidR="006232F0" w:rsidRPr="00426230" w:rsidRDefault="006232F0" w:rsidP="006232F0">
      <w:pPr>
        <w:ind w:left="720" w:hanging="720"/>
        <w:rPr>
          <w:rFonts w:ascii="Times New Roman" w:hAnsi="Times New Roman" w:cs="Times New Roman"/>
        </w:rPr>
      </w:pPr>
      <w:r w:rsidRPr="00426230">
        <w:rPr>
          <w:rFonts w:ascii="Times New Roman" w:hAnsi="Times New Roman" w:cs="Times New Roman"/>
        </w:rPr>
        <w:t xml:space="preserve">Hannah, John D. “The Homiletical Skill of Jonathan Edwards.” </w:t>
      </w:r>
      <w:r w:rsidRPr="00426230">
        <w:rPr>
          <w:rFonts w:ascii="Times New Roman" w:hAnsi="Times New Roman" w:cs="Times New Roman"/>
          <w:i/>
          <w:iCs/>
        </w:rPr>
        <w:t xml:space="preserve">Bibliotheca sacra, </w:t>
      </w:r>
      <w:r w:rsidRPr="00426230">
        <w:rPr>
          <w:rFonts w:ascii="Times New Roman" w:hAnsi="Times New Roman" w:cs="Times New Roman"/>
        </w:rPr>
        <w:t xml:space="preserve">159 (Jan-Mar 2002): 96-107. </w:t>
      </w:r>
    </w:p>
    <w:p w14:paraId="053DF8D6" w14:textId="77777777" w:rsidR="006232F0" w:rsidRPr="00426230" w:rsidRDefault="006232F0" w:rsidP="006232F0">
      <w:pPr>
        <w:rPr>
          <w:rFonts w:ascii="Times New Roman" w:hAnsi="Times New Roman" w:cs="Times New Roman"/>
        </w:rPr>
      </w:pPr>
    </w:p>
    <w:p w14:paraId="41E491A9" w14:textId="44CB8DC9" w:rsidR="006232F0" w:rsidRPr="00426230" w:rsidRDefault="006232F0" w:rsidP="006232F0">
      <w:pPr>
        <w:ind w:left="720" w:hanging="720"/>
        <w:rPr>
          <w:rFonts w:ascii="Times New Roman" w:hAnsi="Times New Roman" w:cs="Times New Roman"/>
          <w:sz w:val="22"/>
          <w:szCs w:val="22"/>
        </w:rPr>
      </w:pPr>
      <w:r w:rsidRPr="00426230">
        <w:rPr>
          <w:rFonts w:ascii="Times New Roman" w:hAnsi="Times New Roman" w:cs="Times New Roman"/>
        </w:rPr>
        <w:t xml:space="preserve">Howard, Leon. </w:t>
      </w:r>
      <w:r w:rsidRPr="00426230">
        <w:rPr>
          <w:rFonts w:ascii="Times New Roman" w:hAnsi="Times New Roman" w:cs="Times New Roman"/>
          <w:i/>
          <w:iCs/>
        </w:rPr>
        <w:t xml:space="preserve">The Mind of Jonathan Edwards: a reconstructed text. </w:t>
      </w:r>
      <w:r w:rsidRPr="00426230">
        <w:rPr>
          <w:rFonts w:ascii="Times New Roman" w:hAnsi="Times New Roman" w:cs="Times New Roman"/>
        </w:rPr>
        <w:t xml:space="preserve">(Los Angeles: University of California Press, 1963). </w:t>
      </w:r>
    </w:p>
    <w:p w14:paraId="78B4C819" w14:textId="77777777" w:rsidR="006232F0" w:rsidRPr="00426230" w:rsidRDefault="006232F0" w:rsidP="006232F0">
      <w:pPr>
        <w:ind w:left="720" w:hanging="720"/>
        <w:rPr>
          <w:rFonts w:ascii="Times New Roman" w:hAnsi="Times New Roman" w:cs="Times New Roman"/>
          <w:i/>
          <w:iCs/>
        </w:rPr>
      </w:pPr>
    </w:p>
    <w:p w14:paraId="6BF0B417" w14:textId="7C62AA69" w:rsidR="003E471C" w:rsidRPr="00426230" w:rsidRDefault="003E471C" w:rsidP="00B76649">
      <w:pPr>
        <w:ind w:left="720" w:hanging="720"/>
        <w:rPr>
          <w:rFonts w:ascii="Times New Roman" w:hAnsi="Times New Roman" w:cs="Times New Roman"/>
        </w:rPr>
      </w:pPr>
      <w:r w:rsidRPr="00426230">
        <w:rPr>
          <w:rFonts w:ascii="Times New Roman" w:hAnsi="Times New Roman" w:cs="Times New Roman"/>
        </w:rPr>
        <w:t>Keller, Michael</w:t>
      </w:r>
      <w:r w:rsidR="008F42C4" w:rsidRPr="00426230">
        <w:rPr>
          <w:rFonts w:ascii="Times New Roman" w:hAnsi="Times New Roman" w:cs="Times New Roman"/>
        </w:rPr>
        <w:t xml:space="preserve"> Stephen</w:t>
      </w:r>
      <w:r w:rsidRPr="00426230">
        <w:rPr>
          <w:rFonts w:ascii="Times New Roman" w:hAnsi="Times New Roman" w:cs="Times New Roman"/>
        </w:rPr>
        <w:t xml:space="preserve">. </w:t>
      </w:r>
      <w:r w:rsidR="008F42C4" w:rsidRPr="00426230">
        <w:rPr>
          <w:rFonts w:ascii="Times New Roman" w:hAnsi="Times New Roman" w:cs="Times New Roman"/>
          <w:i/>
          <w:iCs/>
        </w:rPr>
        <w:t>Experiencing God in Words: Rhetoric, Logic, Imaginative Language, and Emotion in Jonathan Edwards’ Sermons</w:t>
      </w:r>
      <w:r w:rsidR="005250E9" w:rsidRPr="00426230">
        <w:rPr>
          <w:rFonts w:ascii="Times New Roman" w:hAnsi="Times New Roman" w:cs="Times New Roman"/>
          <w:i/>
          <w:iCs/>
        </w:rPr>
        <w:t xml:space="preserve">. </w:t>
      </w:r>
      <w:r w:rsidR="00614A6A" w:rsidRPr="00426230">
        <w:rPr>
          <w:rFonts w:ascii="Times New Roman" w:hAnsi="Times New Roman" w:cs="Times New Roman"/>
          <w:i/>
          <w:iCs/>
        </w:rPr>
        <w:t xml:space="preserve">A Computational Analysis. </w:t>
      </w:r>
      <w:r w:rsidR="005250E9" w:rsidRPr="00426230">
        <w:rPr>
          <w:rFonts w:ascii="Times New Roman" w:hAnsi="Times New Roman" w:cs="Times New Roman"/>
        </w:rPr>
        <w:t xml:space="preserve">Ph.D. dissertation, Free University, 2018. </w:t>
      </w:r>
    </w:p>
    <w:p w14:paraId="59CB70F9" w14:textId="77777777" w:rsidR="006232F0" w:rsidRPr="00426230" w:rsidRDefault="006232F0" w:rsidP="006232F0">
      <w:pPr>
        <w:ind w:left="720" w:hanging="720"/>
        <w:rPr>
          <w:rFonts w:ascii="Times New Roman" w:hAnsi="Times New Roman" w:cs="Times New Roman"/>
        </w:rPr>
      </w:pPr>
    </w:p>
    <w:p w14:paraId="6CB9EE60" w14:textId="386138D6" w:rsidR="006232F0" w:rsidRPr="00426230" w:rsidRDefault="006232F0" w:rsidP="006232F0">
      <w:pPr>
        <w:ind w:left="720" w:hanging="720"/>
        <w:rPr>
          <w:rFonts w:ascii="Times New Roman" w:hAnsi="Times New Roman" w:cs="Times New Roman"/>
        </w:rPr>
      </w:pPr>
      <w:proofErr w:type="spellStart"/>
      <w:r w:rsidRPr="00426230">
        <w:rPr>
          <w:rFonts w:ascii="Times New Roman" w:hAnsi="Times New Roman" w:cs="Times New Roman"/>
        </w:rPr>
        <w:t>Kimnach</w:t>
      </w:r>
      <w:proofErr w:type="spellEnd"/>
      <w:r w:rsidRPr="00426230">
        <w:rPr>
          <w:rFonts w:ascii="Times New Roman" w:hAnsi="Times New Roman" w:cs="Times New Roman"/>
        </w:rPr>
        <w:t xml:space="preserve">, Wilson H. “General Introduction to the Sermons: Jonathan Edwards’ Art of Prophesying.” In </w:t>
      </w:r>
      <w:proofErr w:type="spellStart"/>
      <w:r w:rsidRPr="00426230">
        <w:rPr>
          <w:rFonts w:ascii="Times New Roman" w:hAnsi="Times New Roman" w:cs="Times New Roman"/>
        </w:rPr>
        <w:t>Kimnath</w:t>
      </w:r>
      <w:proofErr w:type="spellEnd"/>
      <w:r w:rsidRPr="00426230">
        <w:rPr>
          <w:rFonts w:ascii="Times New Roman" w:hAnsi="Times New Roman" w:cs="Times New Roman"/>
        </w:rPr>
        <w:t xml:space="preserve">, Wilson H. ed., </w:t>
      </w:r>
      <w:r w:rsidRPr="00426230">
        <w:rPr>
          <w:rFonts w:ascii="Times New Roman" w:hAnsi="Times New Roman" w:cs="Times New Roman"/>
          <w:i/>
          <w:iCs/>
        </w:rPr>
        <w:t xml:space="preserve">Sermons and Discourses 1720-1723, </w:t>
      </w:r>
      <w:r w:rsidRPr="00426230">
        <w:rPr>
          <w:rFonts w:ascii="Times New Roman" w:hAnsi="Times New Roman" w:cs="Times New Roman"/>
        </w:rPr>
        <w:t xml:space="preserve">The Works of Jonathan Edwards, volume 10. (New Haven: Yale University Press, 1992): 1-258. </w:t>
      </w:r>
    </w:p>
    <w:p w14:paraId="33FAC49F" w14:textId="77777777" w:rsidR="006232F0" w:rsidRPr="00426230" w:rsidRDefault="006232F0" w:rsidP="006232F0">
      <w:pPr>
        <w:ind w:left="720" w:hanging="720"/>
        <w:rPr>
          <w:rFonts w:ascii="Times New Roman" w:hAnsi="Times New Roman" w:cs="Times New Roman"/>
        </w:rPr>
      </w:pPr>
    </w:p>
    <w:p w14:paraId="2BCDF1CD" w14:textId="6F588B84" w:rsidR="006232F0" w:rsidRPr="00426230" w:rsidRDefault="00C3112A" w:rsidP="006232F0">
      <w:pPr>
        <w:ind w:left="720" w:hanging="720"/>
        <w:rPr>
          <w:rFonts w:ascii="Times New Roman" w:hAnsi="Times New Roman" w:cs="Times New Roman"/>
        </w:rPr>
      </w:pPr>
      <w:r w:rsidRPr="00426230">
        <w:rPr>
          <w:rFonts w:ascii="Times New Roman" w:hAnsi="Times New Roman" w:cs="Times New Roman"/>
        </w:rPr>
        <w:t>________</w:t>
      </w:r>
      <w:r w:rsidR="006232F0" w:rsidRPr="00426230">
        <w:rPr>
          <w:rFonts w:ascii="Times New Roman" w:hAnsi="Times New Roman" w:cs="Times New Roman"/>
        </w:rPr>
        <w:t xml:space="preserve">. “The Brazen Trumpet: Jonathan Edwards’s Conception of the Sermon.” In </w:t>
      </w:r>
      <w:r w:rsidR="006232F0" w:rsidRPr="00426230">
        <w:rPr>
          <w:rFonts w:ascii="Times New Roman" w:hAnsi="Times New Roman" w:cs="Times New Roman"/>
          <w:i/>
          <w:iCs/>
        </w:rPr>
        <w:t xml:space="preserve">Jonathan Edwards: His life and influence, </w:t>
      </w:r>
      <w:r w:rsidR="006232F0" w:rsidRPr="00426230">
        <w:rPr>
          <w:rFonts w:ascii="Times New Roman" w:hAnsi="Times New Roman" w:cs="Times New Roman"/>
        </w:rPr>
        <w:t xml:space="preserve">ed. Charles </w:t>
      </w:r>
      <w:proofErr w:type="spellStart"/>
      <w:r w:rsidR="006232F0" w:rsidRPr="00426230">
        <w:rPr>
          <w:rFonts w:ascii="Times New Roman" w:hAnsi="Times New Roman" w:cs="Times New Roman"/>
        </w:rPr>
        <w:t>Angoff</w:t>
      </w:r>
      <w:proofErr w:type="spellEnd"/>
      <w:r w:rsidR="006232F0" w:rsidRPr="00426230">
        <w:rPr>
          <w:rFonts w:ascii="Times New Roman" w:hAnsi="Times New Roman" w:cs="Times New Roman"/>
        </w:rPr>
        <w:t xml:space="preserve">. (Rutherford, NJ: Farleigh Dickinson University Press, 1975): 29-44. </w:t>
      </w:r>
    </w:p>
    <w:p w14:paraId="58576D37" w14:textId="77777777" w:rsidR="00B76649" w:rsidRPr="00426230" w:rsidRDefault="00B76649" w:rsidP="00B76649">
      <w:pPr>
        <w:rPr>
          <w:rFonts w:ascii="Times New Roman" w:hAnsi="Times New Roman" w:cs="Times New Roman"/>
        </w:rPr>
      </w:pPr>
    </w:p>
    <w:p w14:paraId="35FDA873" w14:textId="4063958F" w:rsidR="006232F0" w:rsidRPr="00426230" w:rsidRDefault="006232F0" w:rsidP="00B76649">
      <w:pPr>
        <w:ind w:left="720" w:hanging="720"/>
        <w:rPr>
          <w:rFonts w:ascii="Times New Roman" w:hAnsi="Times New Roman" w:cs="Times New Roman"/>
        </w:rPr>
      </w:pPr>
      <w:r w:rsidRPr="00426230">
        <w:rPr>
          <w:rFonts w:ascii="Times New Roman" w:hAnsi="Times New Roman" w:cs="Times New Roman"/>
        </w:rPr>
        <w:t xml:space="preserve">Lee, Sang Hyun. </w:t>
      </w:r>
      <w:r w:rsidRPr="00426230">
        <w:rPr>
          <w:rFonts w:ascii="Times New Roman" w:hAnsi="Times New Roman" w:cs="Times New Roman"/>
          <w:i/>
          <w:iCs/>
        </w:rPr>
        <w:t xml:space="preserve">The Philosophical Theology of Jonathan Edwards. </w:t>
      </w:r>
      <w:r w:rsidRPr="00426230">
        <w:rPr>
          <w:rFonts w:ascii="Times New Roman" w:hAnsi="Times New Roman" w:cs="Times New Roman"/>
        </w:rPr>
        <w:t xml:space="preserve">(Princeton: Princeton University Press, 2000). </w:t>
      </w:r>
    </w:p>
    <w:p w14:paraId="1BFEFC65" w14:textId="77777777" w:rsidR="00A17A51" w:rsidRPr="00426230" w:rsidRDefault="00A17A51" w:rsidP="006232F0">
      <w:pPr>
        <w:ind w:left="720" w:hanging="720"/>
        <w:rPr>
          <w:rFonts w:ascii="Times New Roman" w:hAnsi="Times New Roman" w:cs="Times New Roman"/>
        </w:rPr>
      </w:pPr>
    </w:p>
    <w:p w14:paraId="6B1D56F1" w14:textId="77777777" w:rsidR="006232F0" w:rsidRPr="00426230" w:rsidRDefault="006232F0" w:rsidP="006232F0">
      <w:pPr>
        <w:ind w:left="720" w:hanging="720"/>
        <w:rPr>
          <w:rFonts w:ascii="Times New Roman" w:hAnsi="Times New Roman" w:cs="Times New Roman"/>
        </w:rPr>
      </w:pPr>
      <w:r w:rsidRPr="00426230">
        <w:rPr>
          <w:rFonts w:ascii="Times New Roman" w:hAnsi="Times New Roman" w:cs="Times New Roman"/>
        </w:rPr>
        <w:t xml:space="preserve">Simonson, Harold P. “Jonathan Edwards and the Imagination.” In </w:t>
      </w:r>
      <w:r w:rsidRPr="00426230">
        <w:rPr>
          <w:rFonts w:ascii="Times New Roman" w:hAnsi="Times New Roman" w:cs="Times New Roman"/>
          <w:i/>
          <w:iCs/>
        </w:rPr>
        <w:t xml:space="preserve">Andover Newton Quarterly, </w:t>
      </w:r>
      <w:r w:rsidRPr="00426230">
        <w:rPr>
          <w:rFonts w:ascii="Times New Roman" w:hAnsi="Times New Roman" w:cs="Times New Roman"/>
        </w:rPr>
        <w:t xml:space="preserve">16 no 2, (Nov. 1975): 109-118. </w:t>
      </w:r>
    </w:p>
    <w:p w14:paraId="58B1D512" w14:textId="77777777" w:rsidR="00A17A51" w:rsidRPr="00426230" w:rsidRDefault="00A17A51" w:rsidP="006232F0">
      <w:pPr>
        <w:ind w:left="720" w:hanging="720"/>
        <w:rPr>
          <w:rFonts w:ascii="Times New Roman" w:hAnsi="Times New Roman" w:cs="Times New Roman"/>
        </w:rPr>
      </w:pPr>
    </w:p>
    <w:p w14:paraId="138731E9" w14:textId="7D2E2E15" w:rsidR="006232F0" w:rsidRPr="00426230" w:rsidRDefault="006232F0" w:rsidP="006232F0">
      <w:pPr>
        <w:ind w:left="720" w:hanging="720"/>
        <w:rPr>
          <w:rFonts w:ascii="Times New Roman" w:hAnsi="Times New Roman" w:cs="Times New Roman"/>
        </w:rPr>
      </w:pPr>
      <w:r w:rsidRPr="00426230">
        <w:rPr>
          <w:rFonts w:ascii="Times New Roman" w:hAnsi="Times New Roman" w:cs="Times New Roman"/>
        </w:rPr>
        <w:t xml:space="preserve">Sweeney, Douglas A. </w:t>
      </w:r>
      <w:r w:rsidRPr="00426230">
        <w:rPr>
          <w:rFonts w:ascii="Times New Roman" w:hAnsi="Times New Roman" w:cs="Times New Roman"/>
          <w:i/>
          <w:iCs/>
        </w:rPr>
        <w:t xml:space="preserve">Jonathan </w:t>
      </w:r>
      <w:proofErr w:type="gramStart"/>
      <w:r w:rsidRPr="00426230">
        <w:rPr>
          <w:rFonts w:ascii="Times New Roman" w:hAnsi="Times New Roman" w:cs="Times New Roman"/>
          <w:i/>
          <w:iCs/>
        </w:rPr>
        <w:t>Edwards</w:t>
      </w:r>
      <w:proofErr w:type="gramEnd"/>
      <w:r w:rsidRPr="00426230">
        <w:rPr>
          <w:rFonts w:ascii="Times New Roman" w:hAnsi="Times New Roman" w:cs="Times New Roman"/>
          <w:i/>
          <w:iCs/>
        </w:rPr>
        <w:t xml:space="preserve"> and the Ministry of the Word: a model of faith and thought. </w:t>
      </w:r>
      <w:r w:rsidRPr="00426230">
        <w:rPr>
          <w:rFonts w:ascii="Times New Roman" w:hAnsi="Times New Roman" w:cs="Times New Roman"/>
        </w:rPr>
        <w:t>(</w:t>
      </w:r>
      <w:proofErr w:type="spellStart"/>
      <w:r w:rsidRPr="00426230">
        <w:rPr>
          <w:rFonts w:ascii="Times New Roman" w:hAnsi="Times New Roman" w:cs="Times New Roman"/>
        </w:rPr>
        <w:t>Downer’s</w:t>
      </w:r>
      <w:proofErr w:type="spellEnd"/>
      <w:r w:rsidRPr="00426230">
        <w:rPr>
          <w:rFonts w:ascii="Times New Roman" w:hAnsi="Times New Roman" w:cs="Times New Roman"/>
        </w:rPr>
        <w:t xml:space="preserve"> Grove: IVP Academic, 2009). </w:t>
      </w:r>
    </w:p>
    <w:p w14:paraId="44927E01" w14:textId="77777777" w:rsidR="006232F0" w:rsidRPr="00426230" w:rsidRDefault="006232F0" w:rsidP="006232F0">
      <w:pPr>
        <w:ind w:left="720" w:hanging="720"/>
        <w:rPr>
          <w:rFonts w:ascii="Times New Roman" w:hAnsi="Times New Roman" w:cs="Times New Roman"/>
        </w:rPr>
      </w:pPr>
    </w:p>
    <w:p w14:paraId="1FFE8245" w14:textId="07D55449" w:rsidR="006232F0" w:rsidRPr="00426230" w:rsidRDefault="006232F0" w:rsidP="006232F0">
      <w:pPr>
        <w:ind w:left="720" w:hanging="720"/>
        <w:rPr>
          <w:rFonts w:ascii="Times New Roman" w:hAnsi="Times New Roman" w:cs="Times New Roman"/>
        </w:rPr>
      </w:pPr>
      <w:proofErr w:type="spellStart"/>
      <w:r w:rsidRPr="00426230">
        <w:rPr>
          <w:rFonts w:ascii="Times New Roman" w:hAnsi="Times New Roman" w:cs="Times New Roman"/>
        </w:rPr>
        <w:t>Westra</w:t>
      </w:r>
      <w:proofErr w:type="spellEnd"/>
      <w:r w:rsidRPr="00426230">
        <w:rPr>
          <w:rFonts w:ascii="Times New Roman" w:hAnsi="Times New Roman" w:cs="Times New Roman"/>
        </w:rPr>
        <w:t xml:space="preserve">, Helen </w:t>
      </w:r>
      <w:proofErr w:type="spellStart"/>
      <w:r w:rsidRPr="00426230">
        <w:rPr>
          <w:rFonts w:ascii="Times New Roman" w:hAnsi="Times New Roman" w:cs="Times New Roman"/>
        </w:rPr>
        <w:t>Petter</w:t>
      </w:r>
      <w:proofErr w:type="spellEnd"/>
      <w:r w:rsidRPr="00426230">
        <w:rPr>
          <w:rFonts w:ascii="Times New Roman" w:hAnsi="Times New Roman" w:cs="Times New Roman"/>
        </w:rPr>
        <w:t xml:space="preserve">. </w:t>
      </w:r>
      <w:r w:rsidRPr="00426230">
        <w:rPr>
          <w:rFonts w:ascii="Times New Roman" w:hAnsi="Times New Roman" w:cs="Times New Roman"/>
          <w:i/>
          <w:iCs/>
        </w:rPr>
        <w:t xml:space="preserve">The Minister’s Task and Calling in the Sermons of Jonathan Edwards. </w:t>
      </w:r>
      <w:r w:rsidRPr="00426230">
        <w:rPr>
          <w:rFonts w:ascii="Times New Roman" w:hAnsi="Times New Roman" w:cs="Times New Roman"/>
        </w:rPr>
        <w:t xml:space="preserve">(Lewiston, ME: Edwin </w:t>
      </w:r>
      <w:proofErr w:type="spellStart"/>
      <w:r w:rsidRPr="00426230">
        <w:rPr>
          <w:rFonts w:ascii="Times New Roman" w:hAnsi="Times New Roman" w:cs="Times New Roman"/>
        </w:rPr>
        <w:t>Mellen</w:t>
      </w:r>
      <w:proofErr w:type="spellEnd"/>
      <w:r w:rsidRPr="00426230">
        <w:rPr>
          <w:rFonts w:ascii="Times New Roman" w:hAnsi="Times New Roman" w:cs="Times New Roman"/>
        </w:rPr>
        <w:t xml:space="preserve"> Press, 1986). </w:t>
      </w:r>
    </w:p>
    <w:p w14:paraId="2DF07D1A" w14:textId="7A27D6B9" w:rsidR="006232F0" w:rsidRPr="00426230" w:rsidRDefault="006232F0" w:rsidP="006232F0">
      <w:pPr>
        <w:rPr>
          <w:rFonts w:ascii="Times New Roman" w:hAnsi="Times New Roman" w:cs="Times New Roman"/>
        </w:rPr>
      </w:pPr>
    </w:p>
    <w:p w14:paraId="0B1CFE99" w14:textId="4936D0CF" w:rsidR="001C0227" w:rsidRPr="00426230" w:rsidRDefault="001C0227" w:rsidP="006B7B2D">
      <w:pPr>
        <w:ind w:left="720" w:hanging="720"/>
        <w:rPr>
          <w:rFonts w:ascii="Times New Roman" w:hAnsi="Times New Roman" w:cs="Times New Roman"/>
        </w:rPr>
      </w:pPr>
      <w:r w:rsidRPr="00426230">
        <w:rPr>
          <w:rFonts w:ascii="Times New Roman" w:hAnsi="Times New Roman" w:cs="Times New Roman"/>
        </w:rPr>
        <w:t xml:space="preserve">Wheeler, Rachel. </w:t>
      </w:r>
      <w:r w:rsidR="006B7B2D" w:rsidRPr="00426230">
        <w:rPr>
          <w:rFonts w:ascii="Times New Roman" w:hAnsi="Times New Roman" w:cs="Times New Roman"/>
          <w:i/>
          <w:iCs/>
        </w:rPr>
        <w:t xml:space="preserve">Living Upon Hope: Mahicans and missionaries, 1730-1760. </w:t>
      </w:r>
      <w:r w:rsidR="006B7B2D" w:rsidRPr="00426230">
        <w:rPr>
          <w:rFonts w:ascii="Times New Roman" w:hAnsi="Times New Roman" w:cs="Times New Roman"/>
        </w:rPr>
        <w:t xml:space="preserve">Ph.D. dissertation, Yale University, 1999. </w:t>
      </w:r>
    </w:p>
    <w:p w14:paraId="53DA7B56" w14:textId="31A73169" w:rsidR="001C0227" w:rsidRPr="00426230" w:rsidRDefault="001C0227" w:rsidP="006232F0">
      <w:pPr>
        <w:rPr>
          <w:rFonts w:ascii="Times New Roman" w:hAnsi="Times New Roman" w:cs="Times New Roman"/>
        </w:rPr>
      </w:pPr>
    </w:p>
    <w:p w14:paraId="02E866AA" w14:textId="2C84B2B8" w:rsidR="006232F0" w:rsidRPr="00426230" w:rsidRDefault="006232F0" w:rsidP="006232F0">
      <w:pPr>
        <w:ind w:left="720" w:hanging="720"/>
        <w:rPr>
          <w:rFonts w:ascii="Times New Roman" w:hAnsi="Times New Roman" w:cs="Times New Roman"/>
        </w:rPr>
      </w:pPr>
      <w:proofErr w:type="spellStart"/>
      <w:r w:rsidRPr="00426230">
        <w:rPr>
          <w:rFonts w:ascii="Times New Roman" w:hAnsi="Times New Roman" w:cs="Times New Roman"/>
        </w:rPr>
        <w:t>Zakai</w:t>
      </w:r>
      <w:proofErr w:type="spellEnd"/>
      <w:r w:rsidRPr="00426230">
        <w:rPr>
          <w:rFonts w:ascii="Times New Roman" w:hAnsi="Times New Roman" w:cs="Times New Roman"/>
        </w:rPr>
        <w:t xml:space="preserve">, </w:t>
      </w:r>
      <w:proofErr w:type="spellStart"/>
      <w:r w:rsidRPr="00426230">
        <w:rPr>
          <w:rFonts w:ascii="Times New Roman" w:hAnsi="Times New Roman" w:cs="Times New Roman"/>
        </w:rPr>
        <w:t>Avihu</w:t>
      </w:r>
      <w:proofErr w:type="spellEnd"/>
      <w:r w:rsidRPr="00426230">
        <w:rPr>
          <w:rFonts w:ascii="Times New Roman" w:hAnsi="Times New Roman" w:cs="Times New Roman"/>
        </w:rPr>
        <w:t xml:space="preserve">. “Theocracy in Massachusetts: The Puritan universe of sacred imagination.” In </w:t>
      </w:r>
      <w:r w:rsidRPr="00426230">
        <w:rPr>
          <w:rFonts w:ascii="Times New Roman" w:hAnsi="Times New Roman" w:cs="Times New Roman"/>
          <w:i/>
          <w:iCs/>
        </w:rPr>
        <w:t xml:space="preserve">Studies in Literary Imagination, </w:t>
      </w:r>
      <w:r w:rsidRPr="00426230">
        <w:rPr>
          <w:rFonts w:ascii="Times New Roman" w:hAnsi="Times New Roman" w:cs="Times New Roman"/>
        </w:rPr>
        <w:t>27 no 1, (Spr</w:t>
      </w:r>
      <w:r w:rsidR="00B76649" w:rsidRPr="00426230">
        <w:rPr>
          <w:rFonts w:ascii="Times New Roman" w:hAnsi="Times New Roman" w:cs="Times New Roman"/>
        </w:rPr>
        <w:t>ing</w:t>
      </w:r>
      <w:r w:rsidRPr="00426230">
        <w:rPr>
          <w:rFonts w:ascii="Times New Roman" w:hAnsi="Times New Roman" w:cs="Times New Roman"/>
        </w:rPr>
        <w:t xml:space="preserve"> 1994): 23-31. </w:t>
      </w:r>
    </w:p>
    <w:p w14:paraId="28B74BB8" w14:textId="77777777" w:rsidR="006232F0" w:rsidRPr="00426230" w:rsidRDefault="006232F0" w:rsidP="006232F0">
      <w:pPr>
        <w:rPr>
          <w:rFonts w:ascii="Times New Roman" w:hAnsi="Times New Roman" w:cs="Times New Roman"/>
        </w:rPr>
      </w:pPr>
    </w:p>
    <w:p w14:paraId="4BEF647E" w14:textId="77777777" w:rsidR="00E044DD" w:rsidRPr="00426230" w:rsidRDefault="00E044DD">
      <w:pPr>
        <w:rPr>
          <w:rFonts w:ascii="Times New Roman" w:hAnsi="Times New Roman" w:cs="Times New Roman"/>
        </w:rPr>
      </w:pPr>
    </w:p>
    <w:sectPr w:rsidR="00E044DD" w:rsidRPr="00426230" w:rsidSect="000C5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17FD" w14:textId="77777777" w:rsidR="004762E4" w:rsidRDefault="004762E4" w:rsidP="00702C6F">
      <w:r>
        <w:separator/>
      </w:r>
    </w:p>
  </w:endnote>
  <w:endnote w:type="continuationSeparator" w:id="0">
    <w:p w14:paraId="1F0E1BF2" w14:textId="77777777" w:rsidR="004762E4" w:rsidRDefault="004762E4" w:rsidP="0070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8F1E" w14:textId="77777777" w:rsidR="004762E4" w:rsidRDefault="004762E4" w:rsidP="00702C6F">
      <w:r>
        <w:separator/>
      </w:r>
    </w:p>
  </w:footnote>
  <w:footnote w:type="continuationSeparator" w:id="0">
    <w:p w14:paraId="5970BA4B" w14:textId="77777777" w:rsidR="004762E4" w:rsidRDefault="004762E4" w:rsidP="00702C6F">
      <w:r>
        <w:continuationSeparator/>
      </w:r>
    </w:p>
  </w:footnote>
  <w:footnote w:id="1">
    <w:p w14:paraId="7A2D01CD" w14:textId="14CE4FBA" w:rsidR="00A5600C" w:rsidRPr="00821124" w:rsidRDefault="00A5600C" w:rsidP="00A479C1">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See </w:t>
      </w:r>
      <w:r w:rsidR="004B6EEF" w:rsidRPr="00821124">
        <w:rPr>
          <w:rFonts w:ascii="Times New Roman" w:hAnsi="Times New Roman" w:cs="Times New Roman"/>
        </w:rPr>
        <w:t xml:space="preserve">as examples </w:t>
      </w:r>
      <w:r w:rsidR="002703F6" w:rsidRPr="00821124">
        <w:rPr>
          <w:rFonts w:ascii="Times New Roman" w:hAnsi="Times New Roman" w:cs="Times New Roman"/>
        </w:rPr>
        <w:t xml:space="preserve">Craig A. </w:t>
      </w:r>
      <w:proofErr w:type="spellStart"/>
      <w:r w:rsidR="002703F6" w:rsidRPr="00821124">
        <w:rPr>
          <w:rFonts w:ascii="Times New Roman" w:hAnsi="Times New Roman" w:cs="Times New Roman"/>
        </w:rPr>
        <w:t>Loscalzo</w:t>
      </w:r>
      <w:proofErr w:type="spellEnd"/>
      <w:r w:rsidR="002703F6" w:rsidRPr="00821124">
        <w:rPr>
          <w:rFonts w:ascii="Times New Roman" w:hAnsi="Times New Roman" w:cs="Times New Roman"/>
        </w:rPr>
        <w:t>, “Apologizing for God: apologetic preaching to a postmodern world</w:t>
      </w:r>
      <w:r w:rsidR="003D51FD" w:rsidRPr="00821124">
        <w:rPr>
          <w:rFonts w:ascii="Times New Roman" w:hAnsi="Times New Roman" w:cs="Times New Roman"/>
        </w:rPr>
        <w:t xml:space="preserve">,” in </w:t>
      </w:r>
      <w:r w:rsidR="003D51FD" w:rsidRPr="00821124">
        <w:rPr>
          <w:rFonts w:ascii="Times New Roman" w:hAnsi="Times New Roman" w:cs="Times New Roman"/>
          <w:i/>
          <w:iCs/>
        </w:rPr>
        <w:t xml:space="preserve">Review &amp; Expositor, </w:t>
      </w:r>
      <w:r w:rsidR="003D51FD" w:rsidRPr="00821124">
        <w:rPr>
          <w:rFonts w:ascii="Times New Roman" w:hAnsi="Times New Roman" w:cs="Times New Roman"/>
        </w:rPr>
        <w:t xml:space="preserve">93 no. 3 (Summer 1996): 405-418; </w:t>
      </w:r>
      <w:r w:rsidR="003744A0" w:rsidRPr="00821124">
        <w:rPr>
          <w:rFonts w:ascii="Times New Roman" w:hAnsi="Times New Roman" w:cs="Times New Roman"/>
        </w:rPr>
        <w:t xml:space="preserve">Alister McGrath, </w:t>
      </w:r>
      <w:r w:rsidR="003744A0" w:rsidRPr="00821124">
        <w:rPr>
          <w:rFonts w:ascii="Times New Roman" w:hAnsi="Times New Roman" w:cs="Times New Roman"/>
          <w:i/>
          <w:iCs/>
        </w:rPr>
        <w:t xml:space="preserve">Mere Apologetics: How to Help Seekers &amp; Skeptics Find Faith </w:t>
      </w:r>
      <w:r w:rsidR="003744A0" w:rsidRPr="00821124">
        <w:rPr>
          <w:rFonts w:ascii="Times New Roman" w:hAnsi="Times New Roman" w:cs="Times New Roman"/>
        </w:rPr>
        <w:t xml:space="preserve">(Grand Rapids: Baker, 2012): 27-40, 90-93; </w:t>
      </w:r>
      <w:r w:rsidR="00F713C6" w:rsidRPr="00821124">
        <w:rPr>
          <w:rFonts w:ascii="Times New Roman" w:hAnsi="Times New Roman" w:cs="Times New Roman"/>
        </w:rPr>
        <w:t xml:space="preserve">Holly Ordway, </w:t>
      </w:r>
      <w:r w:rsidR="00F713C6" w:rsidRPr="00821124">
        <w:rPr>
          <w:rFonts w:ascii="Times New Roman" w:hAnsi="Times New Roman" w:cs="Times New Roman"/>
          <w:i/>
          <w:iCs/>
        </w:rPr>
        <w:t xml:space="preserve">Apologetics and the Christian Imagination: an integrated approach to defending the faith </w:t>
      </w:r>
      <w:r w:rsidR="00F713C6" w:rsidRPr="00821124">
        <w:rPr>
          <w:rFonts w:ascii="Times New Roman" w:hAnsi="Times New Roman" w:cs="Times New Roman"/>
        </w:rPr>
        <w:t xml:space="preserve">(Steubenville, OH: Emmaus Road, 2017): 1-20; </w:t>
      </w:r>
      <w:r w:rsidR="002703F6" w:rsidRPr="00821124">
        <w:rPr>
          <w:rFonts w:ascii="Times New Roman" w:hAnsi="Times New Roman" w:cs="Times New Roman"/>
        </w:rPr>
        <w:t xml:space="preserve">Thomas H. </w:t>
      </w:r>
      <w:proofErr w:type="spellStart"/>
      <w:r w:rsidR="002703F6" w:rsidRPr="00821124">
        <w:rPr>
          <w:rFonts w:ascii="Times New Roman" w:hAnsi="Times New Roman" w:cs="Times New Roman"/>
        </w:rPr>
        <w:t>Troeger</w:t>
      </w:r>
      <w:proofErr w:type="spellEnd"/>
      <w:r w:rsidR="002703F6" w:rsidRPr="00821124">
        <w:rPr>
          <w:rFonts w:ascii="Times New Roman" w:hAnsi="Times New Roman" w:cs="Times New Roman"/>
        </w:rPr>
        <w:t xml:space="preserve">, “Imaginative Theology: the shape of post-modern homiletics,” in </w:t>
      </w:r>
      <w:r w:rsidR="002703F6" w:rsidRPr="00821124">
        <w:rPr>
          <w:rFonts w:ascii="Times New Roman" w:hAnsi="Times New Roman" w:cs="Times New Roman"/>
          <w:i/>
          <w:iCs/>
        </w:rPr>
        <w:t xml:space="preserve">Homiletic, </w:t>
      </w:r>
      <w:r w:rsidR="002703F6" w:rsidRPr="00821124">
        <w:rPr>
          <w:rFonts w:ascii="Times New Roman" w:hAnsi="Times New Roman" w:cs="Times New Roman"/>
        </w:rPr>
        <w:t xml:space="preserve">13 no. 1 (1988): 28-32; </w:t>
      </w:r>
      <w:r w:rsidR="008D3A1F" w:rsidRPr="00821124">
        <w:rPr>
          <w:rFonts w:ascii="Times New Roman" w:hAnsi="Times New Roman" w:cs="Times New Roman"/>
        </w:rPr>
        <w:t xml:space="preserve">Paul Scott Wilson, “Postmodernity and Preaching,” in </w:t>
      </w:r>
      <w:r w:rsidR="008D3A1F" w:rsidRPr="00821124">
        <w:rPr>
          <w:rFonts w:ascii="Times New Roman" w:hAnsi="Times New Roman" w:cs="Times New Roman"/>
          <w:i/>
          <w:iCs/>
        </w:rPr>
        <w:t xml:space="preserve">Touchstone, </w:t>
      </w:r>
      <w:r w:rsidR="008D3A1F" w:rsidRPr="00821124">
        <w:rPr>
          <w:rFonts w:ascii="Times New Roman" w:hAnsi="Times New Roman" w:cs="Times New Roman"/>
        </w:rPr>
        <w:t>32 no. 1, (February 2014): 12-20</w:t>
      </w:r>
      <w:r w:rsidR="00F42762" w:rsidRPr="00821124">
        <w:rPr>
          <w:rFonts w:ascii="Times New Roman" w:hAnsi="Times New Roman" w:cs="Times New Roman"/>
        </w:rPr>
        <w:t xml:space="preserve">. McGrath’s method is particularly interesting </w:t>
      </w:r>
      <w:proofErr w:type="gramStart"/>
      <w:r w:rsidR="00F42762" w:rsidRPr="00821124">
        <w:rPr>
          <w:rFonts w:ascii="Times New Roman" w:hAnsi="Times New Roman" w:cs="Times New Roman"/>
        </w:rPr>
        <w:t>in light of</w:t>
      </w:r>
      <w:proofErr w:type="gramEnd"/>
      <w:r w:rsidR="00F42762" w:rsidRPr="00821124">
        <w:rPr>
          <w:rFonts w:ascii="Times New Roman" w:hAnsi="Times New Roman" w:cs="Times New Roman"/>
        </w:rPr>
        <w:t xml:space="preserve"> Graham Green</w:t>
      </w:r>
      <w:r w:rsidR="00436920" w:rsidRPr="00821124">
        <w:rPr>
          <w:rFonts w:ascii="Times New Roman" w:hAnsi="Times New Roman" w:cs="Times New Roman"/>
        </w:rPr>
        <w:t>’s understanding of imagination as the integrative function that apprehends patterns of meaning. See Graham Green,</w:t>
      </w:r>
      <w:r w:rsidR="00F42762" w:rsidRPr="00821124">
        <w:rPr>
          <w:rFonts w:ascii="Times New Roman" w:hAnsi="Times New Roman" w:cs="Times New Roman"/>
        </w:rPr>
        <w:t xml:space="preserve"> </w:t>
      </w:r>
      <w:r w:rsidR="00F42762" w:rsidRPr="00821124">
        <w:rPr>
          <w:rFonts w:ascii="Times New Roman" w:hAnsi="Times New Roman" w:cs="Times New Roman"/>
          <w:i/>
          <w:iCs/>
        </w:rPr>
        <w:t xml:space="preserve">Imagining God: Theology and Religious Imagination </w:t>
      </w:r>
      <w:r w:rsidR="00F42762" w:rsidRPr="00821124">
        <w:rPr>
          <w:rFonts w:ascii="Times New Roman" w:hAnsi="Times New Roman" w:cs="Times New Roman"/>
        </w:rPr>
        <w:t>(New York: Harper &amp; Row, 1989)</w:t>
      </w:r>
      <w:r w:rsidR="00D052BD" w:rsidRPr="00821124">
        <w:rPr>
          <w:rFonts w:ascii="Times New Roman" w:hAnsi="Times New Roman" w:cs="Times New Roman"/>
        </w:rPr>
        <w:t xml:space="preserve">: </w:t>
      </w:r>
      <w:r w:rsidR="00436920" w:rsidRPr="00821124">
        <w:rPr>
          <w:rFonts w:ascii="Times New Roman" w:hAnsi="Times New Roman" w:cs="Times New Roman"/>
        </w:rPr>
        <w:t>149.</w:t>
      </w:r>
    </w:p>
  </w:footnote>
  <w:footnote w:id="2">
    <w:p w14:paraId="07BDA1FD" w14:textId="11E96819" w:rsidR="00EA5A86" w:rsidRPr="00821124" w:rsidRDefault="00EA5A86" w:rsidP="00A479C1">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See Martyn Lloyd-Jones, </w:t>
      </w:r>
      <w:r w:rsidRPr="00821124">
        <w:rPr>
          <w:rFonts w:ascii="Times New Roman" w:hAnsi="Times New Roman" w:cs="Times New Roman"/>
          <w:i/>
          <w:iCs/>
        </w:rPr>
        <w:t xml:space="preserve">Preachers and Preaching </w:t>
      </w:r>
      <w:r w:rsidRPr="00821124">
        <w:rPr>
          <w:rFonts w:ascii="Times New Roman" w:hAnsi="Times New Roman" w:cs="Times New Roman"/>
        </w:rPr>
        <w:t xml:space="preserve">(Grand Rapids: Zondervan, 1972): 235-237; Timothy Keller, </w:t>
      </w:r>
      <w:proofErr w:type="gramStart"/>
      <w:r w:rsidRPr="00821124">
        <w:rPr>
          <w:rFonts w:ascii="Times New Roman" w:hAnsi="Times New Roman" w:cs="Times New Roman"/>
          <w:i/>
          <w:iCs/>
        </w:rPr>
        <w:t>Preaching</w:t>
      </w:r>
      <w:proofErr w:type="gramEnd"/>
      <w:r w:rsidRPr="00821124">
        <w:rPr>
          <w:rFonts w:ascii="Times New Roman" w:hAnsi="Times New Roman" w:cs="Times New Roman"/>
          <w:i/>
          <w:iCs/>
        </w:rPr>
        <w:t xml:space="preserve">: Communicating Faith in an Age of Skepticism </w:t>
      </w:r>
      <w:r w:rsidRPr="00821124">
        <w:rPr>
          <w:rFonts w:ascii="Times New Roman" w:hAnsi="Times New Roman" w:cs="Times New Roman"/>
        </w:rPr>
        <w:t xml:space="preserve">(New York: Viking, 2015): 169-175, 287. </w:t>
      </w:r>
    </w:p>
  </w:footnote>
  <w:footnote w:id="3">
    <w:p w14:paraId="31CE0988" w14:textId="037461CC" w:rsidR="000F0545" w:rsidRPr="00821124" w:rsidRDefault="009645E3" w:rsidP="009645E3">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w:t>
      </w:r>
      <w:r w:rsidR="000F0545" w:rsidRPr="00821124">
        <w:rPr>
          <w:rFonts w:ascii="Times New Roman" w:hAnsi="Times New Roman" w:cs="Times New Roman"/>
        </w:rPr>
        <w:t xml:space="preserve">For </w:t>
      </w:r>
      <w:r w:rsidR="00D06DA7" w:rsidRPr="00821124">
        <w:rPr>
          <w:rFonts w:ascii="Times New Roman" w:hAnsi="Times New Roman" w:cs="Times New Roman"/>
        </w:rPr>
        <w:t xml:space="preserve">examples of </w:t>
      </w:r>
      <w:r w:rsidR="000F0545" w:rsidRPr="00821124">
        <w:rPr>
          <w:rFonts w:ascii="Times New Roman" w:hAnsi="Times New Roman" w:cs="Times New Roman"/>
        </w:rPr>
        <w:t xml:space="preserve">homiletical literature within the expository tradition that do not mention or highlight imagination </w:t>
      </w:r>
      <w:r w:rsidR="00D052BD" w:rsidRPr="00821124">
        <w:rPr>
          <w:rFonts w:ascii="Times New Roman" w:hAnsi="Times New Roman" w:cs="Times New Roman"/>
        </w:rPr>
        <w:t>see</w:t>
      </w:r>
      <w:r w:rsidR="000F0545" w:rsidRPr="00821124">
        <w:rPr>
          <w:rFonts w:ascii="Times New Roman" w:hAnsi="Times New Roman" w:cs="Times New Roman"/>
        </w:rPr>
        <w:t xml:space="preserve"> Joel </w:t>
      </w:r>
      <w:proofErr w:type="spellStart"/>
      <w:r w:rsidR="000F0545" w:rsidRPr="00821124">
        <w:rPr>
          <w:rFonts w:ascii="Times New Roman" w:hAnsi="Times New Roman" w:cs="Times New Roman"/>
        </w:rPr>
        <w:t>Beeke</w:t>
      </w:r>
      <w:proofErr w:type="spellEnd"/>
      <w:r w:rsidR="000F0545" w:rsidRPr="00821124">
        <w:rPr>
          <w:rFonts w:ascii="Times New Roman" w:hAnsi="Times New Roman" w:cs="Times New Roman"/>
        </w:rPr>
        <w:t xml:space="preserve">, </w:t>
      </w:r>
      <w:r w:rsidR="000F0545" w:rsidRPr="00821124">
        <w:rPr>
          <w:rFonts w:ascii="Times New Roman" w:hAnsi="Times New Roman" w:cs="Times New Roman"/>
          <w:i/>
          <w:iCs/>
        </w:rPr>
        <w:t xml:space="preserve">Reformed Preaching </w:t>
      </w:r>
      <w:r w:rsidR="000F0545" w:rsidRPr="00821124">
        <w:rPr>
          <w:rFonts w:ascii="Times New Roman" w:hAnsi="Times New Roman" w:cs="Times New Roman"/>
        </w:rPr>
        <w:t xml:space="preserve">(Wheaton: Crossway, 2018); </w:t>
      </w:r>
      <w:r w:rsidR="00E87A5C" w:rsidRPr="00821124">
        <w:rPr>
          <w:rFonts w:ascii="Times New Roman" w:hAnsi="Times New Roman" w:cs="Times New Roman"/>
        </w:rPr>
        <w:t xml:space="preserve">John Carrick, </w:t>
      </w:r>
      <w:r w:rsidR="00E87A5C" w:rsidRPr="00821124">
        <w:rPr>
          <w:rFonts w:ascii="Times New Roman" w:hAnsi="Times New Roman" w:cs="Times New Roman"/>
          <w:i/>
          <w:iCs/>
        </w:rPr>
        <w:t xml:space="preserve">The Imperative of Preaching: a theology of sacred rhetoric </w:t>
      </w:r>
      <w:r w:rsidR="00E87A5C" w:rsidRPr="00821124">
        <w:rPr>
          <w:rFonts w:ascii="Times New Roman" w:hAnsi="Times New Roman" w:cs="Times New Roman"/>
        </w:rPr>
        <w:t xml:space="preserve">(London: Banner of Truth, 2002); </w:t>
      </w:r>
      <w:r w:rsidR="00837EFB" w:rsidRPr="00821124">
        <w:rPr>
          <w:rFonts w:ascii="Times New Roman" w:hAnsi="Times New Roman" w:cs="Times New Roman"/>
        </w:rPr>
        <w:t xml:space="preserve">Bryan </w:t>
      </w:r>
      <w:proofErr w:type="spellStart"/>
      <w:r w:rsidR="00837EFB" w:rsidRPr="00821124">
        <w:rPr>
          <w:rFonts w:ascii="Times New Roman" w:hAnsi="Times New Roman" w:cs="Times New Roman"/>
        </w:rPr>
        <w:t>Chapell</w:t>
      </w:r>
      <w:proofErr w:type="spellEnd"/>
      <w:r w:rsidR="00837EFB" w:rsidRPr="00821124">
        <w:rPr>
          <w:rFonts w:ascii="Times New Roman" w:hAnsi="Times New Roman" w:cs="Times New Roman"/>
        </w:rPr>
        <w:t xml:space="preserve">, </w:t>
      </w:r>
      <w:r w:rsidR="00837EFB" w:rsidRPr="00821124">
        <w:rPr>
          <w:rFonts w:ascii="Times New Roman" w:hAnsi="Times New Roman" w:cs="Times New Roman"/>
          <w:i/>
          <w:iCs/>
        </w:rPr>
        <w:t xml:space="preserve">Christ-Centered Preaching: redeeming the expository sermon </w:t>
      </w:r>
      <w:r w:rsidR="00837EFB" w:rsidRPr="00821124">
        <w:rPr>
          <w:rFonts w:ascii="Times New Roman" w:hAnsi="Times New Roman" w:cs="Times New Roman"/>
        </w:rPr>
        <w:t xml:space="preserve">(Grand Rapids: Baker, 2005); </w:t>
      </w:r>
      <w:r w:rsidR="000F0545" w:rsidRPr="00821124">
        <w:rPr>
          <w:rFonts w:ascii="Times New Roman" w:hAnsi="Times New Roman" w:cs="Times New Roman"/>
        </w:rPr>
        <w:t xml:space="preserve">Herman Hoeksema, </w:t>
      </w:r>
      <w:r w:rsidR="000F0545" w:rsidRPr="00821124">
        <w:rPr>
          <w:rFonts w:ascii="Times New Roman" w:hAnsi="Times New Roman" w:cs="Times New Roman"/>
          <w:i/>
          <w:iCs/>
        </w:rPr>
        <w:t xml:space="preserve">Homiletics </w:t>
      </w:r>
      <w:r w:rsidR="000F0545" w:rsidRPr="00821124">
        <w:rPr>
          <w:rFonts w:ascii="Times New Roman" w:hAnsi="Times New Roman" w:cs="Times New Roman"/>
        </w:rPr>
        <w:t>(Grandville, MI: Theological School of the Protestant Reformed Churches, 1993)</w:t>
      </w:r>
      <w:r w:rsidR="00310DC0" w:rsidRPr="00821124">
        <w:rPr>
          <w:rFonts w:ascii="Times New Roman" w:hAnsi="Times New Roman" w:cs="Times New Roman"/>
        </w:rPr>
        <w:t xml:space="preserve">. </w:t>
      </w:r>
    </w:p>
    <w:p w14:paraId="24257B9D" w14:textId="12032DB6" w:rsidR="000F0545" w:rsidRPr="00821124" w:rsidRDefault="000F0545" w:rsidP="009645E3">
      <w:pPr>
        <w:pStyle w:val="FootnoteText"/>
        <w:ind w:firstLine="720"/>
        <w:rPr>
          <w:rFonts w:ascii="Times New Roman" w:hAnsi="Times New Roman" w:cs="Times New Roman"/>
        </w:rPr>
      </w:pPr>
      <w:r w:rsidRPr="00821124">
        <w:rPr>
          <w:rFonts w:ascii="Times New Roman" w:hAnsi="Times New Roman" w:cs="Times New Roman"/>
        </w:rPr>
        <w:t xml:space="preserve">For exceptions to the above, see </w:t>
      </w:r>
      <w:r w:rsidR="00FE7DD1" w:rsidRPr="00821124">
        <w:rPr>
          <w:rFonts w:ascii="Times New Roman" w:hAnsi="Times New Roman" w:cs="Times New Roman"/>
        </w:rPr>
        <w:t xml:space="preserve">J.A. Broadus, </w:t>
      </w:r>
      <w:r w:rsidR="00FE7DD1" w:rsidRPr="00821124">
        <w:rPr>
          <w:rFonts w:ascii="Times New Roman" w:hAnsi="Times New Roman" w:cs="Times New Roman"/>
          <w:i/>
          <w:iCs/>
        </w:rPr>
        <w:t xml:space="preserve">On the Preparation and Delivery of Sermons </w:t>
      </w:r>
      <w:r w:rsidR="00FE7DD1" w:rsidRPr="00821124">
        <w:rPr>
          <w:rFonts w:ascii="Times New Roman" w:hAnsi="Times New Roman" w:cs="Times New Roman"/>
        </w:rPr>
        <w:t xml:space="preserve">(Grand Rapids: Associated Publishers and Authors, Inc, 1971), 156-159; </w:t>
      </w:r>
      <w:r w:rsidR="00837EFB" w:rsidRPr="00821124">
        <w:rPr>
          <w:rFonts w:ascii="Times New Roman" w:hAnsi="Times New Roman" w:cs="Times New Roman"/>
        </w:rPr>
        <w:t xml:space="preserve">Sinclair Ferguson, </w:t>
      </w:r>
      <w:r w:rsidR="00837EFB" w:rsidRPr="00821124">
        <w:rPr>
          <w:rFonts w:ascii="Times New Roman" w:hAnsi="Times New Roman" w:cs="Times New Roman"/>
          <w:i/>
          <w:iCs/>
        </w:rPr>
        <w:t xml:space="preserve">Some </w:t>
      </w:r>
      <w:proofErr w:type="gramStart"/>
      <w:r w:rsidR="00837EFB" w:rsidRPr="00821124">
        <w:rPr>
          <w:rFonts w:ascii="Times New Roman" w:hAnsi="Times New Roman" w:cs="Times New Roman"/>
          <w:i/>
          <w:iCs/>
        </w:rPr>
        <w:t>Pastors</w:t>
      </w:r>
      <w:proofErr w:type="gramEnd"/>
      <w:r w:rsidR="00837EFB" w:rsidRPr="00821124">
        <w:rPr>
          <w:rFonts w:ascii="Times New Roman" w:hAnsi="Times New Roman" w:cs="Times New Roman"/>
          <w:i/>
          <w:iCs/>
        </w:rPr>
        <w:t xml:space="preserve"> and Teachers: reflecting a biblical vision of what every minister is called to be </w:t>
      </w:r>
      <w:r w:rsidR="00837EFB" w:rsidRPr="00821124">
        <w:rPr>
          <w:rFonts w:ascii="Times New Roman" w:hAnsi="Times New Roman" w:cs="Times New Roman"/>
        </w:rPr>
        <w:t xml:space="preserve">(London: Banner of Truth, 2017); </w:t>
      </w:r>
      <w:r w:rsidRPr="00821124">
        <w:rPr>
          <w:rFonts w:ascii="Times New Roman" w:hAnsi="Times New Roman" w:cs="Times New Roman"/>
        </w:rPr>
        <w:t xml:space="preserve">Barnabas </w:t>
      </w:r>
      <w:proofErr w:type="spellStart"/>
      <w:r w:rsidRPr="00821124">
        <w:rPr>
          <w:rFonts w:ascii="Times New Roman" w:hAnsi="Times New Roman" w:cs="Times New Roman"/>
        </w:rPr>
        <w:t>Youn</w:t>
      </w:r>
      <w:proofErr w:type="spellEnd"/>
      <w:r w:rsidRPr="00821124">
        <w:rPr>
          <w:rFonts w:ascii="Times New Roman" w:hAnsi="Times New Roman" w:cs="Times New Roman"/>
        </w:rPr>
        <w:t xml:space="preserve"> Soo Kim, “The use of imagination for expository hermeneutics and homiletics,” Ph.D. dissertation, Southern Baptist Theological Seminary, 2014. </w:t>
      </w:r>
    </w:p>
    <w:p w14:paraId="285651FC" w14:textId="6C2607F2" w:rsidR="009645E3" w:rsidRPr="00821124" w:rsidRDefault="000F0545" w:rsidP="009645E3">
      <w:pPr>
        <w:pStyle w:val="FootnoteText"/>
        <w:ind w:firstLine="720"/>
        <w:rPr>
          <w:rFonts w:ascii="Times New Roman" w:hAnsi="Times New Roman" w:cs="Times New Roman"/>
        </w:rPr>
      </w:pPr>
      <w:r w:rsidRPr="00821124">
        <w:rPr>
          <w:rFonts w:ascii="Times New Roman" w:hAnsi="Times New Roman" w:cs="Times New Roman"/>
        </w:rPr>
        <w:t>For</w:t>
      </w:r>
      <w:r w:rsidR="00D06DA7" w:rsidRPr="00821124">
        <w:rPr>
          <w:rFonts w:ascii="Times New Roman" w:hAnsi="Times New Roman" w:cs="Times New Roman"/>
        </w:rPr>
        <w:t xml:space="preserve"> examples of </w:t>
      </w:r>
      <w:r w:rsidRPr="00821124">
        <w:rPr>
          <w:rFonts w:ascii="Times New Roman" w:hAnsi="Times New Roman" w:cs="Times New Roman"/>
        </w:rPr>
        <w:t xml:space="preserve">literature outside the expository tradition that do </w:t>
      </w:r>
      <w:r w:rsidR="00D052BD" w:rsidRPr="00821124">
        <w:rPr>
          <w:rFonts w:ascii="Times New Roman" w:hAnsi="Times New Roman" w:cs="Times New Roman"/>
        </w:rPr>
        <w:t>encourage</w:t>
      </w:r>
      <w:r w:rsidRPr="00821124">
        <w:rPr>
          <w:rFonts w:ascii="Times New Roman" w:hAnsi="Times New Roman" w:cs="Times New Roman"/>
        </w:rPr>
        <w:t xml:space="preserve"> imagination </w:t>
      </w:r>
      <w:r w:rsidR="00D052BD" w:rsidRPr="00821124">
        <w:rPr>
          <w:rFonts w:ascii="Times New Roman" w:hAnsi="Times New Roman" w:cs="Times New Roman"/>
        </w:rPr>
        <w:t>see</w:t>
      </w:r>
      <w:r w:rsidR="009645E3" w:rsidRPr="00821124">
        <w:rPr>
          <w:rFonts w:ascii="Times New Roman" w:hAnsi="Times New Roman" w:cs="Times New Roman"/>
        </w:rPr>
        <w:t xml:space="preserve"> </w:t>
      </w:r>
      <w:r w:rsidR="0043202D" w:rsidRPr="00821124">
        <w:rPr>
          <w:rFonts w:ascii="Times New Roman" w:hAnsi="Times New Roman" w:cs="Times New Roman"/>
        </w:rPr>
        <w:t xml:space="preserve">Elizabeth </w:t>
      </w:r>
      <w:proofErr w:type="spellStart"/>
      <w:r w:rsidR="0043202D" w:rsidRPr="00821124">
        <w:rPr>
          <w:rFonts w:ascii="Times New Roman" w:hAnsi="Times New Roman" w:cs="Times New Roman"/>
        </w:rPr>
        <w:t>Achtemeier</w:t>
      </w:r>
      <w:proofErr w:type="spellEnd"/>
      <w:r w:rsidR="0043202D" w:rsidRPr="00821124">
        <w:rPr>
          <w:rFonts w:ascii="Times New Roman" w:hAnsi="Times New Roman" w:cs="Times New Roman"/>
        </w:rPr>
        <w:t xml:space="preserve">, </w:t>
      </w:r>
      <w:r w:rsidR="0043202D" w:rsidRPr="00821124">
        <w:rPr>
          <w:rFonts w:ascii="Times New Roman" w:hAnsi="Times New Roman" w:cs="Times New Roman"/>
          <w:i/>
          <w:iCs/>
        </w:rPr>
        <w:t xml:space="preserve">Creative Preaching </w:t>
      </w:r>
      <w:r w:rsidR="0043202D" w:rsidRPr="00821124">
        <w:rPr>
          <w:rFonts w:ascii="Times New Roman" w:hAnsi="Times New Roman" w:cs="Times New Roman"/>
        </w:rPr>
        <w:t xml:space="preserve">(Nashville: Abingdon, 1980); Kathrine Sarah Bruce, “The vital importance of the imagination in the contemporary preaching event,” Ph.D. dissertation, Durham University, 2013; Walter Brueggemann, </w:t>
      </w:r>
      <w:r w:rsidR="0043202D" w:rsidRPr="00821124">
        <w:rPr>
          <w:rFonts w:ascii="Times New Roman" w:hAnsi="Times New Roman" w:cs="Times New Roman"/>
          <w:i/>
          <w:iCs/>
        </w:rPr>
        <w:t xml:space="preserve">The Practice of Prophetic Imagination: preaching an emancipated word </w:t>
      </w:r>
      <w:r w:rsidR="0043202D" w:rsidRPr="00821124">
        <w:rPr>
          <w:rFonts w:ascii="Times New Roman" w:hAnsi="Times New Roman" w:cs="Times New Roman"/>
        </w:rPr>
        <w:t xml:space="preserve">(Minneapolis: Fortress Press, 2012); Linda </w:t>
      </w:r>
      <w:proofErr w:type="spellStart"/>
      <w:r w:rsidR="0043202D" w:rsidRPr="00821124">
        <w:rPr>
          <w:rFonts w:ascii="Times New Roman" w:hAnsi="Times New Roman" w:cs="Times New Roman"/>
        </w:rPr>
        <w:t>Clader</w:t>
      </w:r>
      <w:proofErr w:type="spellEnd"/>
      <w:r w:rsidR="0043202D" w:rsidRPr="00821124">
        <w:rPr>
          <w:rFonts w:ascii="Times New Roman" w:hAnsi="Times New Roman" w:cs="Times New Roman"/>
        </w:rPr>
        <w:t xml:space="preserve">, </w:t>
      </w:r>
      <w:r w:rsidR="0043202D" w:rsidRPr="00821124">
        <w:rPr>
          <w:rFonts w:ascii="Times New Roman" w:hAnsi="Times New Roman" w:cs="Times New Roman"/>
          <w:i/>
          <w:iCs/>
        </w:rPr>
        <w:t xml:space="preserve">Voicing the Vision: imagination and prophetic preaching </w:t>
      </w:r>
      <w:r w:rsidR="0043202D" w:rsidRPr="00821124">
        <w:rPr>
          <w:rFonts w:ascii="Times New Roman" w:hAnsi="Times New Roman" w:cs="Times New Roman"/>
        </w:rPr>
        <w:t xml:space="preserve">(Harrisburg, PA: Morehouse Publishers, 2004); Fred Craddock, </w:t>
      </w:r>
      <w:r w:rsidR="0043202D" w:rsidRPr="00821124">
        <w:rPr>
          <w:rFonts w:ascii="Times New Roman" w:hAnsi="Times New Roman" w:cs="Times New Roman"/>
          <w:i/>
          <w:iCs/>
        </w:rPr>
        <w:t xml:space="preserve">Preaching </w:t>
      </w:r>
      <w:r w:rsidR="0043202D" w:rsidRPr="00821124">
        <w:rPr>
          <w:rFonts w:ascii="Times New Roman" w:hAnsi="Times New Roman" w:cs="Times New Roman"/>
        </w:rPr>
        <w:t xml:space="preserve">(Nashville: Abingdon Press, 1985); Richard L. Eslinger, </w:t>
      </w:r>
      <w:r w:rsidR="0043202D" w:rsidRPr="00821124">
        <w:rPr>
          <w:rFonts w:ascii="Times New Roman" w:hAnsi="Times New Roman" w:cs="Times New Roman"/>
          <w:i/>
          <w:iCs/>
        </w:rPr>
        <w:t xml:space="preserve">Narrative and Imagination: preaching the worlds that shape us </w:t>
      </w:r>
      <w:r w:rsidR="0043202D" w:rsidRPr="00821124">
        <w:rPr>
          <w:rFonts w:ascii="Times New Roman" w:hAnsi="Times New Roman" w:cs="Times New Roman"/>
        </w:rPr>
        <w:t xml:space="preserve">(Minneapolis: Fortress Press, 1995); </w:t>
      </w:r>
      <w:r w:rsidRPr="00821124">
        <w:rPr>
          <w:rFonts w:ascii="Times New Roman" w:hAnsi="Times New Roman" w:cs="Times New Roman"/>
        </w:rPr>
        <w:t xml:space="preserve">Zachary </w:t>
      </w:r>
      <w:proofErr w:type="spellStart"/>
      <w:r w:rsidRPr="00821124">
        <w:rPr>
          <w:rFonts w:ascii="Times New Roman" w:hAnsi="Times New Roman" w:cs="Times New Roman"/>
        </w:rPr>
        <w:t>Guiliano</w:t>
      </w:r>
      <w:proofErr w:type="spellEnd"/>
      <w:r w:rsidRPr="00821124">
        <w:rPr>
          <w:rFonts w:ascii="Times New Roman" w:hAnsi="Times New Roman" w:cs="Times New Roman"/>
        </w:rPr>
        <w:t xml:space="preserve"> and Cameron E. Partridge, </w:t>
      </w:r>
      <w:r w:rsidRPr="00821124">
        <w:rPr>
          <w:rFonts w:ascii="Times New Roman" w:hAnsi="Times New Roman" w:cs="Times New Roman"/>
          <w:i/>
          <w:iCs/>
        </w:rPr>
        <w:t xml:space="preserve">Preaching and the Theological Imagination </w:t>
      </w:r>
      <w:r w:rsidRPr="00821124">
        <w:rPr>
          <w:rFonts w:ascii="Times New Roman" w:hAnsi="Times New Roman" w:cs="Times New Roman"/>
        </w:rPr>
        <w:t xml:space="preserve">(New York: Peter Lang, 2015); </w:t>
      </w:r>
      <w:r w:rsidR="00002159" w:rsidRPr="00821124">
        <w:rPr>
          <w:rFonts w:ascii="Times New Roman" w:hAnsi="Times New Roman" w:cs="Times New Roman"/>
        </w:rPr>
        <w:t xml:space="preserve">Thomas G. Long, </w:t>
      </w:r>
      <w:r w:rsidR="00002159" w:rsidRPr="00821124">
        <w:rPr>
          <w:rFonts w:ascii="Times New Roman" w:hAnsi="Times New Roman" w:cs="Times New Roman"/>
          <w:i/>
          <w:iCs/>
        </w:rPr>
        <w:t xml:space="preserve">The Witness of Preaching </w:t>
      </w:r>
      <w:r w:rsidR="00002159" w:rsidRPr="00821124">
        <w:rPr>
          <w:rFonts w:ascii="Times New Roman" w:hAnsi="Times New Roman" w:cs="Times New Roman"/>
        </w:rPr>
        <w:t xml:space="preserve">(Minneapolis: 1517 Media, 2016); </w:t>
      </w:r>
      <w:r w:rsidR="00837EFB" w:rsidRPr="00821124">
        <w:rPr>
          <w:rFonts w:ascii="Times New Roman" w:hAnsi="Times New Roman" w:cs="Times New Roman"/>
        </w:rPr>
        <w:t xml:space="preserve">Eugene Lowry, </w:t>
      </w:r>
      <w:r w:rsidR="00837EFB" w:rsidRPr="00821124">
        <w:rPr>
          <w:rFonts w:ascii="Times New Roman" w:hAnsi="Times New Roman" w:cs="Times New Roman"/>
          <w:i/>
          <w:iCs/>
        </w:rPr>
        <w:t xml:space="preserve">The Sermon: dancing the edge of mystery </w:t>
      </w:r>
      <w:r w:rsidR="00837EFB" w:rsidRPr="00821124">
        <w:rPr>
          <w:rFonts w:ascii="Times New Roman" w:hAnsi="Times New Roman" w:cs="Times New Roman"/>
        </w:rPr>
        <w:t xml:space="preserve">(Nashville: Abingdon, 1997); </w:t>
      </w:r>
      <w:r w:rsidR="009645E3" w:rsidRPr="00821124">
        <w:rPr>
          <w:rFonts w:ascii="Times New Roman" w:hAnsi="Times New Roman" w:cs="Times New Roman"/>
        </w:rPr>
        <w:t xml:space="preserve">Warren </w:t>
      </w:r>
      <w:proofErr w:type="spellStart"/>
      <w:r w:rsidR="009645E3" w:rsidRPr="00821124">
        <w:rPr>
          <w:rFonts w:ascii="Times New Roman" w:hAnsi="Times New Roman" w:cs="Times New Roman"/>
        </w:rPr>
        <w:t>Wiersbe</w:t>
      </w:r>
      <w:proofErr w:type="spellEnd"/>
      <w:r w:rsidR="009645E3" w:rsidRPr="00821124">
        <w:rPr>
          <w:rFonts w:ascii="Times New Roman" w:hAnsi="Times New Roman" w:cs="Times New Roman"/>
        </w:rPr>
        <w:t xml:space="preserve">, </w:t>
      </w:r>
      <w:r w:rsidR="009645E3" w:rsidRPr="00821124">
        <w:rPr>
          <w:rFonts w:ascii="Times New Roman" w:hAnsi="Times New Roman" w:cs="Times New Roman"/>
          <w:i/>
          <w:iCs/>
        </w:rPr>
        <w:t xml:space="preserve">Preaching and Teaching with Imagination </w:t>
      </w:r>
      <w:r w:rsidR="009645E3" w:rsidRPr="00821124">
        <w:rPr>
          <w:rFonts w:ascii="Times New Roman" w:hAnsi="Times New Roman" w:cs="Times New Roman"/>
        </w:rPr>
        <w:t xml:space="preserve">(Wheaton: Victor Books, 1994). </w:t>
      </w:r>
      <w:r w:rsidR="009645E3" w:rsidRPr="00821124">
        <w:rPr>
          <w:rFonts w:ascii="Times New Roman" w:hAnsi="Times New Roman" w:cs="Times New Roman"/>
          <w:i/>
          <w:iCs/>
        </w:rPr>
        <w:t xml:space="preserve"> </w:t>
      </w:r>
      <w:r w:rsidR="009645E3" w:rsidRPr="00821124">
        <w:rPr>
          <w:rFonts w:ascii="Times New Roman" w:hAnsi="Times New Roman" w:cs="Times New Roman"/>
        </w:rPr>
        <w:t xml:space="preserve"> </w:t>
      </w:r>
    </w:p>
  </w:footnote>
  <w:footnote w:id="4">
    <w:p w14:paraId="69A98A15" w14:textId="1B509898" w:rsidR="00696313" w:rsidRPr="00821124" w:rsidRDefault="00696313" w:rsidP="00A479C1">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See </w:t>
      </w:r>
      <w:proofErr w:type="gramStart"/>
      <w:r w:rsidRPr="00821124">
        <w:rPr>
          <w:rFonts w:ascii="Times New Roman" w:hAnsi="Times New Roman" w:cs="Times New Roman"/>
        </w:rPr>
        <w:t>Lloyd-Jones</w:t>
      </w:r>
      <w:proofErr w:type="gramEnd"/>
      <w:r w:rsidRPr="00821124">
        <w:rPr>
          <w:rFonts w:ascii="Times New Roman" w:hAnsi="Times New Roman" w:cs="Times New Roman"/>
        </w:rPr>
        <w:t xml:space="preserve">, </w:t>
      </w:r>
      <w:r w:rsidRPr="00821124">
        <w:rPr>
          <w:rFonts w:ascii="Times New Roman" w:hAnsi="Times New Roman" w:cs="Times New Roman"/>
          <w:i/>
          <w:iCs/>
        </w:rPr>
        <w:t xml:space="preserve">Preachers and Preaching, </w:t>
      </w:r>
      <w:r w:rsidRPr="00821124">
        <w:rPr>
          <w:rFonts w:ascii="Times New Roman" w:hAnsi="Times New Roman" w:cs="Times New Roman"/>
        </w:rPr>
        <w:t xml:space="preserve">176; Keller, </w:t>
      </w:r>
      <w:r w:rsidRPr="00821124">
        <w:rPr>
          <w:rFonts w:ascii="Times New Roman" w:hAnsi="Times New Roman" w:cs="Times New Roman"/>
          <w:i/>
          <w:iCs/>
        </w:rPr>
        <w:t xml:space="preserve">Preaching, </w:t>
      </w:r>
      <w:r w:rsidR="00643CAE" w:rsidRPr="00821124">
        <w:rPr>
          <w:rFonts w:ascii="Times New Roman" w:hAnsi="Times New Roman" w:cs="Times New Roman"/>
        </w:rPr>
        <w:t xml:space="preserve">169-170; John Carrick, </w:t>
      </w:r>
      <w:r w:rsidR="00643CAE" w:rsidRPr="00821124">
        <w:rPr>
          <w:rFonts w:ascii="Times New Roman" w:hAnsi="Times New Roman" w:cs="Times New Roman"/>
          <w:i/>
          <w:iCs/>
        </w:rPr>
        <w:t xml:space="preserve">The Preaching of Jonathan Edwards </w:t>
      </w:r>
      <w:r w:rsidR="00643CAE" w:rsidRPr="00821124">
        <w:rPr>
          <w:rFonts w:ascii="Times New Roman" w:hAnsi="Times New Roman" w:cs="Times New Roman"/>
        </w:rPr>
        <w:t xml:space="preserve">(London: Banner of Truth, 2008): ix. </w:t>
      </w:r>
    </w:p>
  </w:footnote>
  <w:footnote w:id="5">
    <w:p w14:paraId="1299BD71" w14:textId="46BECED1" w:rsidR="00A96840" w:rsidRPr="00821124" w:rsidRDefault="00A96840" w:rsidP="00A96840">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Thomas </w:t>
      </w:r>
      <w:proofErr w:type="spellStart"/>
      <w:r w:rsidRPr="00821124">
        <w:rPr>
          <w:rFonts w:ascii="Times New Roman" w:hAnsi="Times New Roman" w:cs="Times New Roman"/>
        </w:rPr>
        <w:t>Troeger</w:t>
      </w:r>
      <w:proofErr w:type="spellEnd"/>
      <w:r w:rsidRPr="00821124">
        <w:rPr>
          <w:rFonts w:ascii="Times New Roman" w:hAnsi="Times New Roman" w:cs="Times New Roman"/>
        </w:rPr>
        <w:t xml:space="preserve">, </w:t>
      </w:r>
      <w:r w:rsidRPr="00821124">
        <w:rPr>
          <w:rFonts w:ascii="Times New Roman" w:hAnsi="Times New Roman" w:cs="Times New Roman"/>
          <w:i/>
          <w:iCs/>
        </w:rPr>
        <w:t xml:space="preserve">Imagining a Sermon </w:t>
      </w:r>
      <w:r w:rsidRPr="00821124">
        <w:rPr>
          <w:rFonts w:ascii="Times New Roman" w:hAnsi="Times New Roman" w:cs="Times New Roman"/>
        </w:rPr>
        <w:t xml:space="preserve">(Nashville: Abingdon Press, 1990), 110.  </w:t>
      </w:r>
    </w:p>
  </w:footnote>
  <w:footnote w:id="6">
    <w:p w14:paraId="16B1499C" w14:textId="735727B7" w:rsidR="002552B9" w:rsidRPr="00821124" w:rsidRDefault="002552B9" w:rsidP="00376A98">
      <w:pPr>
        <w:ind w:firstLine="720"/>
        <w:rPr>
          <w:rFonts w:ascii="Times New Roman" w:hAnsi="Times New Roman" w:cs="Times New Roman"/>
        </w:rPr>
      </w:pPr>
      <w:r w:rsidRPr="00821124">
        <w:rPr>
          <w:rStyle w:val="FootnoteReference"/>
          <w:rFonts w:ascii="Times New Roman" w:hAnsi="Times New Roman" w:cs="Times New Roman"/>
          <w:sz w:val="20"/>
          <w:szCs w:val="20"/>
        </w:rPr>
        <w:footnoteRef/>
      </w:r>
      <w:r w:rsidRPr="00821124">
        <w:rPr>
          <w:rFonts w:ascii="Times New Roman" w:hAnsi="Times New Roman" w:cs="Times New Roman"/>
        </w:rPr>
        <w:t xml:space="preserve"> </w:t>
      </w:r>
      <w:r w:rsidR="007C15B4" w:rsidRPr="00821124">
        <w:rPr>
          <w:rFonts w:ascii="Times New Roman" w:hAnsi="Times New Roman" w:cs="Times New Roman"/>
          <w:sz w:val="20"/>
          <w:szCs w:val="20"/>
        </w:rPr>
        <w:t xml:space="preserve">For examples see </w:t>
      </w:r>
      <w:r w:rsidRPr="00821124">
        <w:rPr>
          <w:rFonts w:ascii="Times New Roman" w:hAnsi="Times New Roman" w:cs="Times New Roman"/>
          <w:sz w:val="20"/>
          <w:szCs w:val="20"/>
        </w:rPr>
        <w:t xml:space="preserve">Charles L. </w:t>
      </w:r>
      <w:proofErr w:type="spellStart"/>
      <w:r w:rsidRPr="00821124">
        <w:rPr>
          <w:rFonts w:ascii="Times New Roman" w:hAnsi="Times New Roman" w:cs="Times New Roman"/>
          <w:sz w:val="20"/>
          <w:szCs w:val="20"/>
        </w:rPr>
        <w:t>Geschiere</w:t>
      </w:r>
      <w:proofErr w:type="spellEnd"/>
      <w:r w:rsidRPr="00821124">
        <w:rPr>
          <w:rFonts w:ascii="Times New Roman" w:hAnsi="Times New Roman" w:cs="Times New Roman"/>
          <w:sz w:val="20"/>
          <w:szCs w:val="20"/>
        </w:rPr>
        <w:t>, “’Taste and See that the Lord is Good:’” the aesthetic-affectional preaching of Jonathan Edwards.” Th.M. thesis, Calvin Theological Seminary, 2008</w:t>
      </w:r>
      <w:r w:rsidR="00376A98" w:rsidRPr="00821124">
        <w:rPr>
          <w:rFonts w:ascii="Times New Roman" w:hAnsi="Times New Roman" w:cs="Times New Roman"/>
          <w:sz w:val="20"/>
          <w:szCs w:val="20"/>
        </w:rPr>
        <w:t xml:space="preserve">; Lee, Sang Hyun. </w:t>
      </w:r>
      <w:r w:rsidR="00376A98" w:rsidRPr="00821124">
        <w:rPr>
          <w:rFonts w:ascii="Times New Roman" w:hAnsi="Times New Roman" w:cs="Times New Roman"/>
          <w:i/>
          <w:iCs/>
          <w:sz w:val="20"/>
          <w:szCs w:val="20"/>
        </w:rPr>
        <w:t xml:space="preserve">The Philosophical Theology of Jonathan Edwards. </w:t>
      </w:r>
      <w:r w:rsidR="00376A98" w:rsidRPr="00821124">
        <w:rPr>
          <w:rFonts w:ascii="Times New Roman" w:hAnsi="Times New Roman" w:cs="Times New Roman"/>
          <w:sz w:val="20"/>
          <w:szCs w:val="20"/>
        </w:rPr>
        <w:t xml:space="preserve">(Princeton: Princeton University Press, 2000); Harold P. Simonson, “Jonathan Edwards and the Imagination,” </w:t>
      </w:r>
      <w:r w:rsidR="00376A98" w:rsidRPr="00821124">
        <w:rPr>
          <w:rFonts w:ascii="Times New Roman" w:hAnsi="Times New Roman" w:cs="Times New Roman"/>
          <w:i/>
          <w:iCs/>
          <w:sz w:val="20"/>
          <w:szCs w:val="20"/>
        </w:rPr>
        <w:t xml:space="preserve">Andover Newton Quarterly, </w:t>
      </w:r>
      <w:r w:rsidR="00376A98" w:rsidRPr="00821124">
        <w:rPr>
          <w:rFonts w:ascii="Times New Roman" w:hAnsi="Times New Roman" w:cs="Times New Roman"/>
          <w:sz w:val="20"/>
          <w:szCs w:val="20"/>
        </w:rPr>
        <w:t>16 no 2, (Nov. 1975).</w:t>
      </w:r>
    </w:p>
  </w:footnote>
  <w:footnote w:id="7">
    <w:p w14:paraId="37C278F1" w14:textId="299BF70A" w:rsidR="00AC7341" w:rsidRPr="00821124" w:rsidRDefault="00AC7341" w:rsidP="00303EAE">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w:t>
      </w:r>
      <w:r w:rsidR="00303EAE" w:rsidRPr="00821124">
        <w:rPr>
          <w:rFonts w:ascii="Times New Roman" w:hAnsi="Times New Roman" w:cs="Times New Roman"/>
        </w:rPr>
        <w:t xml:space="preserve">See Richard R. </w:t>
      </w:r>
      <w:proofErr w:type="spellStart"/>
      <w:r w:rsidR="00303EAE" w:rsidRPr="00821124">
        <w:rPr>
          <w:rFonts w:ascii="Times New Roman" w:hAnsi="Times New Roman" w:cs="Times New Roman"/>
        </w:rPr>
        <w:t>Osmer</w:t>
      </w:r>
      <w:proofErr w:type="spellEnd"/>
      <w:r w:rsidR="00303EAE" w:rsidRPr="00821124">
        <w:rPr>
          <w:rFonts w:ascii="Times New Roman" w:hAnsi="Times New Roman" w:cs="Times New Roman"/>
        </w:rPr>
        <w:t xml:space="preserve">, </w:t>
      </w:r>
      <w:r w:rsidR="00303EAE" w:rsidRPr="00821124">
        <w:rPr>
          <w:rFonts w:ascii="Times New Roman" w:hAnsi="Times New Roman" w:cs="Times New Roman"/>
          <w:i/>
          <w:iCs/>
        </w:rPr>
        <w:t xml:space="preserve">Practical Theology: an introduction </w:t>
      </w:r>
      <w:r w:rsidR="00303EAE" w:rsidRPr="00821124">
        <w:rPr>
          <w:rFonts w:ascii="Times New Roman" w:hAnsi="Times New Roman" w:cs="Times New Roman"/>
        </w:rPr>
        <w:t xml:space="preserve">(Grand Rapids: Eerdmans, 2008), 4; </w:t>
      </w:r>
      <w:proofErr w:type="spellStart"/>
      <w:r w:rsidRPr="00821124">
        <w:rPr>
          <w:rFonts w:ascii="Times New Roman" w:hAnsi="Times New Roman" w:cs="Times New Roman"/>
        </w:rPr>
        <w:t>Osmer</w:t>
      </w:r>
      <w:proofErr w:type="spellEnd"/>
      <w:r w:rsidRPr="00821124">
        <w:rPr>
          <w:rFonts w:ascii="Times New Roman" w:hAnsi="Times New Roman" w:cs="Times New Roman"/>
        </w:rPr>
        <w:t xml:space="preserve">, </w:t>
      </w:r>
      <w:r w:rsidRPr="00821124">
        <w:rPr>
          <w:rFonts w:ascii="Times New Roman" w:hAnsi="Times New Roman" w:cs="Times New Roman"/>
          <w:i/>
          <w:iCs/>
        </w:rPr>
        <w:t xml:space="preserve">Practical Theology, </w:t>
      </w:r>
      <w:r w:rsidRPr="00821124">
        <w:rPr>
          <w:rFonts w:ascii="Times New Roman" w:hAnsi="Times New Roman" w:cs="Times New Roman"/>
        </w:rPr>
        <w:t>152.</w:t>
      </w:r>
    </w:p>
  </w:footnote>
  <w:footnote w:id="8">
    <w:p w14:paraId="55301E79" w14:textId="71DFA607" w:rsidR="0093310E" w:rsidRPr="00821124" w:rsidRDefault="0093310E" w:rsidP="00507B35">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w:t>
      </w:r>
      <w:r w:rsidR="00351FCB" w:rsidRPr="00821124">
        <w:rPr>
          <w:rFonts w:ascii="Times New Roman" w:hAnsi="Times New Roman" w:cs="Times New Roman"/>
        </w:rPr>
        <w:t xml:space="preserve">See Kenneth P. </w:t>
      </w:r>
      <w:proofErr w:type="spellStart"/>
      <w:r w:rsidRPr="00821124">
        <w:rPr>
          <w:rFonts w:ascii="Times New Roman" w:hAnsi="Times New Roman" w:cs="Times New Roman"/>
        </w:rPr>
        <w:t>Minkema</w:t>
      </w:r>
      <w:proofErr w:type="spellEnd"/>
      <w:r w:rsidRPr="00821124">
        <w:rPr>
          <w:rFonts w:ascii="Times New Roman" w:hAnsi="Times New Roman" w:cs="Times New Roman"/>
        </w:rPr>
        <w:t xml:space="preserve">, </w:t>
      </w:r>
      <w:r w:rsidR="00351FCB" w:rsidRPr="00821124">
        <w:rPr>
          <w:rFonts w:ascii="Times New Roman" w:hAnsi="Times New Roman" w:cs="Times New Roman"/>
        </w:rPr>
        <w:t xml:space="preserve">“Jonathan Edwards in the Twentieth Century,” in </w:t>
      </w:r>
      <w:r w:rsidR="00351FCB" w:rsidRPr="00821124">
        <w:rPr>
          <w:rFonts w:ascii="Times New Roman" w:hAnsi="Times New Roman" w:cs="Times New Roman"/>
          <w:i/>
          <w:iCs/>
        </w:rPr>
        <w:t xml:space="preserve">Journal of the Evangelical Theological Society, </w:t>
      </w:r>
      <w:r w:rsidR="00351FCB" w:rsidRPr="00821124">
        <w:rPr>
          <w:rFonts w:ascii="Times New Roman" w:hAnsi="Times New Roman" w:cs="Times New Roman"/>
        </w:rPr>
        <w:t xml:space="preserve">47 no. 4, (December 2004): 659-87; John </w:t>
      </w:r>
      <w:r w:rsidRPr="00821124">
        <w:rPr>
          <w:rFonts w:ascii="Times New Roman" w:hAnsi="Times New Roman" w:cs="Times New Roman"/>
        </w:rPr>
        <w:t>Carrick,</w:t>
      </w:r>
      <w:r w:rsidR="00351FCB" w:rsidRPr="00821124">
        <w:rPr>
          <w:rFonts w:ascii="Times New Roman" w:hAnsi="Times New Roman" w:cs="Times New Roman"/>
          <w:i/>
          <w:iCs/>
        </w:rPr>
        <w:t xml:space="preserve"> The</w:t>
      </w:r>
      <w:r w:rsidR="00351FCB" w:rsidRPr="00821124">
        <w:rPr>
          <w:rFonts w:ascii="Times New Roman" w:hAnsi="Times New Roman" w:cs="Times New Roman"/>
        </w:rPr>
        <w:t xml:space="preserve"> </w:t>
      </w:r>
      <w:r w:rsidR="00351FCB" w:rsidRPr="00821124">
        <w:rPr>
          <w:rFonts w:ascii="Times New Roman" w:hAnsi="Times New Roman" w:cs="Times New Roman"/>
          <w:i/>
          <w:iCs/>
        </w:rPr>
        <w:t>Preaching of Jonathan Edwards</w:t>
      </w:r>
      <w:r w:rsidRPr="00821124">
        <w:rPr>
          <w:rFonts w:ascii="Times New Roman" w:hAnsi="Times New Roman" w:cs="Times New Roman"/>
        </w:rPr>
        <w:t xml:space="preserve"> </w:t>
      </w:r>
      <w:r w:rsidR="00351FCB" w:rsidRPr="00821124">
        <w:rPr>
          <w:rFonts w:ascii="Times New Roman" w:hAnsi="Times New Roman" w:cs="Times New Roman"/>
        </w:rPr>
        <w:t xml:space="preserve">(London: Banner of Truth, 2008): 18-20. </w:t>
      </w:r>
    </w:p>
  </w:footnote>
  <w:footnote w:id="9">
    <w:p w14:paraId="300DBA2B" w14:textId="6C623E57" w:rsidR="00D052BD" w:rsidRPr="00821124" w:rsidRDefault="00D052BD" w:rsidP="00D052BD">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For example, </w:t>
      </w:r>
      <w:r w:rsidR="001E4431" w:rsidRPr="00821124">
        <w:rPr>
          <w:rFonts w:ascii="Times New Roman" w:hAnsi="Times New Roman" w:cs="Times New Roman"/>
        </w:rPr>
        <w:t>John Carrick,</w:t>
      </w:r>
      <w:r w:rsidR="001E4431" w:rsidRPr="00821124">
        <w:rPr>
          <w:rFonts w:ascii="Times New Roman" w:hAnsi="Times New Roman" w:cs="Times New Roman"/>
          <w:i/>
          <w:iCs/>
        </w:rPr>
        <w:t xml:space="preserve"> The</w:t>
      </w:r>
      <w:r w:rsidR="001E4431" w:rsidRPr="00821124">
        <w:rPr>
          <w:rFonts w:ascii="Times New Roman" w:hAnsi="Times New Roman" w:cs="Times New Roman"/>
        </w:rPr>
        <w:t xml:space="preserve"> </w:t>
      </w:r>
      <w:r w:rsidR="001E4431" w:rsidRPr="00821124">
        <w:rPr>
          <w:rFonts w:ascii="Times New Roman" w:hAnsi="Times New Roman" w:cs="Times New Roman"/>
          <w:i/>
          <w:iCs/>
        </w:rPr>
        <w:t>Preaching of Jonathan Edwards</w:t>
      </w:r>
      <w:r w:rsidR="001E4431" w:rsidRPr="00821124">
        <w:rPr>
          <w:rFonts w:ascii="Times New Roman" w:hAnsi="Times New Roman" w:cs="Times New Roman"/>
        </w:rPr>
        <w:t xml:space="preserve"> (London: Banner of Truth, 2008); </w:t>
      </w:r>
      <w:r w:rsidRPr="00821124">
        <w:rPr>
          <w:rFonts w:ascii="Times New Roman" w:hAnsi="Times New Roman" w:cs="Times New Roman"/>
        </w:rPr>
        <w:t xml:space="preserve">John D. Hannah, “The homiletical skill of Jonathan Edwards,” </w:t>
      </w:r>
      <w:r w:rsidRPr="00821124">
        <w:rPr>
          <w:rFonts w:ascii="Times New Roman" w:hAnsi="Times New Roman" w:cs="Times New Roman"/>
          <w:i/>
          <w:iCs/>
        </w:rPr>
        <w:t>Bibliotheca sacra</w:t>
      </w:r>
      <w:r w:rsidR="00E0623E" w:rsidRPr="00821124">
        <w:rPr>
          <w:rFonts w:ascii="Times New Roman" w:hAnsi="Times New Roman" w:cs="Times New Roman"/>
          <w:i/>
          <w:iCs/>
        </w:rPr>
        <w:t xml:space="preserve">, </w:t>
      </w:r>
      <w:r w:rsidR="00E0623E" w:rsidRPr="00821124">
        <w:rPr>
          <w:rFonts w:ascii="Times New Roman" w:hAnsi="Times New Roman" w:cs="Times New Roman"/>
        </w:rPr>
        <w:t xml:space="preserve">159 no 633 (Jan-March 2002): 96-107; </w:t>
      </w:r>
      <w:r w:rsidRPr="00821124">
        <w:rPr>
          <w:rFonts w:ascii="Times New Roman" w:hAnsi="Times New Roman" w:cs="Times New Roman"/>
        </w:rPr>
        <w:t xml:space="preserve">Wilson H. </w:t>
      </w:r>
      <w:proofErr w:type="spellStart"/>
      <w:r w:rsidRPr="00821124">
        <w:rPr>
          <w:rFonts w:ascii="Times New Roman" w:hAnsi="Times New Roman" w:cs="Times New Roman"/>
        </w:rPr>
        <w:t>Kimnach</w:t>
      </w:r>
      <w:proofErr w:type="spellEnd"/>
      <w:r w:rsidRPr="00821124">
        <w:rPr>
          <w:rFonts w:ascii="Times New Roman" w:hAnsi="Times New Roman" w:cs="Times New Roman"/>
        </w:rPr>
        <w:t xml:space="preserve">, ed. </w:t>
      </w:r>
      <w:r w:rsidRPr="00821124">
        <w:rPr>
          <w:rFonts w:ascii="Times New Roman" w:hAnsi="Times New Roman" w:cs="Times New Roman"/>
          <w:i/>
          <w:iCs/>
        </w:rPr>
        <w:t xml:space="preserve">Volume 10: Sermons and Discourses 1720-1723, </w:t>
      </w:r>
      <w:r w:rsidRPr="00821124">
        <w:rPr>
          <w:rFonts w:ascii="Times New Roman" w:hAnsi="Times New Roman" w:cs="Times New Roman"/>
        </w:rPr>
        <w:t xml:space="preserve">in </w:t>
      </w:r>
      <w:r w:rsidRPr="00821124">
        <w:rPr>
          <w:rFonts w:ascii="Times New Roman" w:hAnsi="Times New Roman" w:cs="Times New Roman"/>
          <w:i/>
          <w:iCs/>
        </w:rPr>
        <w:t xml:space="preserve">The Works of Jonathan Edwards </w:t>
      </w:r>
      <w:r w:rsidRPr="00821124">
        <w:rPr>
          <w:rFonts w:ascii="Times New Roman" w:hAnsi="Times New Roman" w:cs="Times New Roman"/>
        </w:rPr>
        <w:t xml:space="preserve">(New Haven: Yale University Press, 1992); </w:t>
      </w:r>
      <w:r w:rsidRPr="00821124">
        <w:rPr>
          <w:rFonts w:ascii="Times New Roman" w:hAnsi="Times New Roman" w:cs="Times New Roman"/>
          <w:i/>
          <w:iCs/>
        </w:rPr>
        <w:t xml:space="preserve">The Sermons of Jonathan Edwards: a reader </w:t>
      </w:r>
      <w:r w:rsidRPr="00821124">
        <w:rPr>
          <w:rFonts w:ascii="Times New Roman" w:hAnsi="Times New Roman" w:cs="Times New Roman"/>
        </w:rPr>
        <w:t xml:space="preserve">(New Haven: Yale University Press, 1999); Helen </w:t>
      </w:r>
      <w:proofErr w:type="spellStart"/>
      <w:r w:rsidRPr="00821124">
        <w:rPr>
          <w:rFonts w:ascii="Times New Roman" w:hAnsi="Times New Roman" w:cs="Times New Roman"/>
        </w:rPr>
        <w:t>Westra</w:t>
      </w:r>
      <w:proofErr w:type="spellEnd"/>
      <w:r w:rsidRPr="00821124">
        <w:rPr>
          <w:rFonts w:ascii="Times New Roman" w:hAnsi="Times New Roman" w:cs="Times New Roman"/>
        </w:rPr>
        <w:t xml:space="preserve">, </w:t>
      </w:r>
      <w:r w:rsidRPr="00821124">
        <w:rPr>
          <w:rFonts w:ascii="Times New Roman" w:hAnsi="Times New Roman" w:cs="Times New Roman"/>
          <w:i/>
          <w:iCs/>
        </w:rPr>
        <w:t xml:space="preserve">The Minister’s Task and Calling in the Sermons of Jonathan Edwards </w:t>
      </w:r>
      <w:r w:rsidRPr="00821124">
        <w:rPr>
          <w:rFonts w:ascii="Times New Roman" w:hAnsi="Times New Roman" w:cs="Times New Roman"/>
        </w:rPr>
        <w:t xml:space="preserve">(Lewiston, NY: Edwin </w:t>
      </w:r>
      <w:proofErr w:type="spellStart"/>
      <w:r w:rsidRPr="00821124">
        <w:rPr>
          <w:rFonts w:ascii="Times New Roman" w:hAnsi="Times New Roman" w:cs="Times New Roman"/>
        </w:rPr>
        <w:t>Mellen</w:t>
      </w:r>
      <w:proofErr w:type="spellEnd"/>
      <w:r w:rsidRPr="00821124">
        <w:rPr>
          <w:rFonts w:ascii="Times New Roman" w:hAnsi="Times New Roman" w:cs="Times New Roman"/>
        </w:rPr>
        <w:t xml:space="preserve"> Press, 1986). </w:t>
      </w:r>
    </w:p>
  </w:footnote>
  <w:footnote w:id="10">
    <w:p w14:paraId="5C1A4412" w14:textId="3670F946" w:rsidR="0093310E" w:rsidRPr="00821124" w:rsidRDefault="0093310E" w:rsidP="00576FF2">
      <w:pPr>
        <w:ind w:firstLine="720"/>
        <w:rPr>
          <w:rFonts w:ascii="Times New Roman" w:hAnsi="Times New Roman" w:cs="Times New Roman"/>
          <w:sz w:val="20"/>
          <w:szCs w:val="20"/>
        </w:rPr>
      </w:pPr>
      <w:r w:rsidRPr="00821124">
        <w:rPr>
          <w:rStyle w:val="FootnoteReference"/>
          <w:rFonts w:ascii="Times New Roman" w:hAnsi="Times New Roman" w:cs="Times New Roman"/>
          <w:sz w:val="20"/>
          <w:szCs w:val="20"/>
        </w:rPr>
        <w:footnoteRef/>
      </w:r>
      <w:r w:rsidRPr="00821124">
        <w:rPr>
          <w:rFonts w:ascii="Times New Roman" w:hAnsi="Times New Roman" w:cs="Times New Roman"/>
          <w:sz w:val="20"/>
          <w:szCs w:val="20"/>
        </w:rPr>
        <w:t xml:space="preserve"> </w:t>
      </w:r>
      <w:r w:rsidR="00BE5E09" w:rsidRPr="00821124">
        <w:rPr>
          <w:rFonts w:ascii="Times New Roman" w:hAnsi="Times New Roman" w:cs="Times New Roman"/>
          <w:sz w:val="20"/>
          <w:szCs w:val="20"/>
        </w:rPr>
        <w:t>Michael</w:t>
      </w:r>
      <w:r w:rsidRPr="00821124">
        <w:rPr>
          <w:rFonts w:ascii="Times New Roman" w:hAnsi="Times New Roman" w:cs="Times New Roman"/>
          <w:sz w:val="20"/>
          <w:szCs w:val="20"/>
        </w:rPr>
        <w:t xml:space="preserve"> Keller</w:t>
      </w:r>
      <w:r w:rsidR="00BE5E09" w:rsidRPr="00821124">
        <w:rPr>
          <w:rFonts w:ascii="Times New Roman" w:hAnsi="Times New Roman" w:cs="Times New Roman"/>
          <w:sz w:val="20"/>
          <w:szCs w:val="20"/>
        </w:rPr>
        <w:t>, “Experiencing God in Words: Rhetoric, Logic, Imaginative Language, and Emotion in Jonathan Edwards’ Sermons, a computational analysis,” Ph.D. dissertation, Vrije Universiteit, 2018; Rachel Wheeler</w:t>
      </w:r>
      <w:r w:rsidR="00576FF2" w:rsidRPr="00821124">
        <w:rPr>
          <w:rFonts w:ascii="Times New Roman" w:hAnsi="Times New Roman" w:cs="Times New Roman"/>
          <w:sz w:val="20"/>
          <w:szCs w:val="20"/>
        </w:rPr>
        <w:t xml:space="preserve"> </w:t>
      </w:r>
      <w:r w:rsidR="00576FF2" w:rsidRPr="00821124">
        <w:rPr>
          <w:rFonts w:ascii="Times New Roman" w:hAnsi="Times New Roman" w:cs="Times New Roman"/>
          <w:i/>
          <w:iCs/>
          <w:sz w:val="20"/>
          <w:szCs w:val="20"/>
        </w:rPr>
        <w:t xml:space="preserve">Living Upon Hope: Mahicans and missionaries, 1730-1760. </w:t>
      </w:r>
      <w:r w:rsidR="00576FF2" w:rsidRPr="00821124">
        <w:rPr>
          <w:rFonts w:ascii="Times New Roman" w:hAnsi="Times New Roman" w:cs="Times New Roman"/>
          <w:sz w:val="20"/>
          <w:szCs w:val="20"/>
        </w:rPr>
        <w:t xml:space="preserve">Ph.D. dissertation, Yale University, 1999. </w:t>
      </w:r>
    </w:p>
  </w:footnote>
  <w:footnote w:id="11">
    <w:p w14:paraId="575F4266" w14:textId="71A198B4" w:rsidR="003F2F67" w:rsidRPr="00821124" w:rsidRDefault="003F2F67" w:rsidP="00577764">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Rachel Wheeler, “Lessons from Stockbridge: Jonathan Edwards and the Stockbridge Indians,” </w:t>
      </w:r>
      <w:r w:rsidRPr="00821124">
        <w:rPr>
          <w:rFonts w:ascii="Times New Roman" w:hAnsi="Times New Roman" w:cs="Times New Roman"/>
          <w:i/>
          <w:iCs/>
        </w:rPr>
        <w:t xml:space="preserve">Jonathan Edwards at 300: essays on the tercentenary of his birth, </w:t>
      </w:r>
      <w:r w:rsidRPr="00821124">
        <w:rPr>
          <w:rFonts w:ascii="Times New Roman" w:hAnsi="Times New Roman" w:cs="Times New Roman"/>
        </w:rPr>
        <w:t xml:space="preserve">ed. Harry S. Stout et al. (Lanham, MD: University Press of America 2005), 132-133. </w:t>
      </w:r>
    </w:p>
  </w:footnote>
  <w:footnote w:id="12">
    <w:p w14:paraId="41C94D61" w14:textId="7A4E8415" w:rsidR="009E7DBE" w:rsidRPr="00821124" w:rsidRDefault="009E7DBE" w:rsidP="00765A5D">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w:t>
      </w:r>
      <w:r w:rsidR="00765A5D" w:rsidRPr="00821124">
        <w:rPr>
          <w:rFonts w:ascii="Times New Roman" w:hAnsi="Times New Roman" w:cs="Times New Roman"/>
        </w:rPr>
        <w:t>Based on</w:t>
      </w:r>
      <w:r w:rsidRPr="00821124">
        <w:rPr>
          <w:rFonts w:ascii="Times New Roman" w:hAnsi="Times New Roman" w:cs="Times New Roman"/>
        </w:rPr>
        <w:t xml:space="preserve"> my current </w:t>
      </w:r>
      <w:r w:rsidR="00765A5D" w:rsidRPr="00821124">
        <w:rPr>
          <w:rFonts w:ascii="Times New Roman" w:hAnsi="Times New Roman" w:cs="Times New Roman"/>
        </w:rPr>
        <w:t>research within</w:t>
      </w:r>
      <w:r w:rsidRPr="00821124">
        <w:rPr>
          <w:rFonts w:ascii="Times New Roman" w:hAnsi="Times New Roman" w:cs="Times New Roman"/>
        </w:rPr>
        <w:t xml:space="preserve"> the online resources of the Yale University Jonathan Edwards Study Centre, there are 15 </w:t>
      </w:r>
      <w:r w:rsidR="00765A5D" w:rsidRPr="00821124">
        <w:rPr>
          <w:rFonts w:ascii="Times New Roman" w:hAnsi="Times New Roman" w:cs="Times New Roman"/>
        </w:rPr>
        <w:t xml:space="preserve">Scriptural </w:t>
      </w:r>
      <w:r w:rsidRPr="00821124">
        <w:rPr>
          <w:rFonts w:ascii="Times New Roman" w:hAnsi="Times New Roman" w:cs="Times New Roman"/>
        </w:rPr>
        <w:t xml:space="preserve">texts that meet this criteria. </w:t>
      </w:r>
      <w:r w:rsidR="00765A5D" w:rsidRPr="00821124">
        <w:rPr>
          <w:rFonts w:ascii="Times New Roman" w:hAnsi="Times New Roman" w:cs="Times New Roman"/>
        </w:rPr>
        <w:t xml:space="preserve">The Scriptural texts are listed below. </w:t>
      </w:r>
      <w:r w:rsidRPr="00821124">
        <w:rPr>
          <w:rFonts w:ascii="Times New Roman" w:hAnsi="Times New Roman" w:cs="Times New Roman"/>
        </w:rPr>
        <w:t xml:space="preserve">The numbers </w:t>
      </w:r>
      <w:r w:rsidR="00765A5D" w:rsidRPr="00821124">
        <w:rPr>
          <w:rFonts w:ascii="Times New Roman" w:hAnsi="Times New Roman" w:cs="Times New Roman"/>
        </w:rPr>
        <w:t xml:space="preserve">in parentheses </w:t>
      </w:r>
      <w:r w:rsidRPr="00821124">
        <w:rPr>
          <w:rFonts w:ascii="Times New Roman" w:hAnsi="Times New Roman" w:cs="Times New Roman"/>
        </w:rPr>
        <w:t>following the texts</w:t>
      </w:r>
      <w:r w:rsidR="00765A5D" w:rsidRPr="00821124">
        <w:rPr>
          <w:rFonts w:ascii="Times New Roman" w:hAnsi="Times New Roman" w:cs="Times New Roman"/>
        </w:rPr>
        <w:t xml:space="preserve"> </w:t>
      </w:r>
      <w:r w:rsidRPr="00821124">
        <w:rPr>
          <w:rFonts w:ascii="Times New Roman" w:hAnsi="Times New Roman" w:cs="Times New Roman"/>
        </w:rPr>
        <w:t>are the manuscript numbers - with the Stockbridge Indian sermon listed first: Psalm 14:1 (1059, 145), 27:4 (1175, 601, 1031), 39:5 (1071, 289), 119:60-61 (1113, 32, 1004); Proverbs 5:11-13 (1027, 100, 640, 990), 19:8 (1756, 930); Ecclesiastes 8:8 (1134, 878), 8:11 (1078, 900); Isaiah 6:3 (1065, 872), 53:3 (1085, 93, 414), 53:7 (1154, 1039, 1107, 312), 55:1-3 (1138, 777, 834), 55:7-9 (1056, 765); Ezekiel 22:14 (1079, 606); and Habakkuk 1:13 (1040, 64).</w:t>
      </w:r>
    </w:p>
  </w:footnote>
  <w:footnote w:id="13">
    <w:p w14:paraId="5BD94433" w14:textId="692AC4C5" w:rsidR="006E5394" w:rsidRPr="00821124" w:rsidRDefault="006E5394" w:rsidP="006E5394">
      <w:pPr>
        <w:pStyle w:val="FootnoteText"/>
        <w:ind w:firstLine="720"/>
        <w:rPr>
          <w:rFonts w:ascii="Times New Roman" w:hAnsi="Times New Roman" w:cs="Times New Roman"/>
        </w:rPr>
      </w:pPr>
      <w:r w:rsidRPr="00821124">
        <w:rPr>
          <w:rStyle w:val="FootnoteReference"/>
          <w:rFonts w:ascii="Times New Roman" w:hAnsi="Times New Roman" w:cs="Times New Roman"/>
        </w:rPr>
        <w:footnoteRef/>
      </w:r>
      <w:r w:rsidRPr="00821124">
        <w:rPr>
          <w:rFonts w:ascii="Times New Roman" w:hAnsi="Times New Roman" w:cs="Times New Roman"/>
        </w:rPr>
        <w:t xml:space="preserve"> </w:t>
      </w:r>
      <w:r w:rsidR="00642E1C" w:rsidRPr="00821124">
        <w:rPr>
          <w:rFonts w:ascii="Times New Roman" w:hAnsi="Times New Roman" w:cs="Times New Roman"/>
        </w:rPr>
        <w:t xml:space="preserve">For support of retrieval studies, see </w:t>
      </w:r>
      <w:r w:rsidRPr="00821124">
        <w:rPr>
          <w:rFonts w:ascii="Times New Roman" w:hAnsi="Times New Roman" w:cs="Times New Roman"/>
        </w:rPr>
        <w:t xml:space="preserve">Gavin </w:t>
      </w:r>
      <w:proofErr w:type="spellStart"/>
      <w:r w:rsidRPr="00821124">
        <w:rPr>
          <w:rFonts w:ascii="Times New Roman" w:hAnsi="Times New Roman" w:cs="Times New Roman"/>
        </w:rPr>
        <w:t>Ortlund</w:t>
      </w:r>
      <w:proofErr w:type="spellEnd"/>
      <w:r w:rsidRPr="00821124">
        <w:rPr>
          <w:rFonts w:ascii="Times New Roman" w:hAnsi="Times New Roman" w:cs="Times New Roman"/>
        </w:rPr>
        <w:t xml:space="preserve">, </w:t>
      </w:r>
      <w:r w:rsidRPr="00821124">
        <w:rPr>
          <w:rFonts w:ascii="Times New Roman" w:hAnsi="Times New Roman" w:cs="Times New Roman"/>
          <w:i/>
          <w:iCs/>
        </w:rPr>
        <w:t xml:space="preserve">Theological Retrieval for Evangelicals: why we need our past to have a future </w:t>
      </w:r>
      <w:r w:rsidRPr="00821124">
        <w:rPr>
          <w:rFonts w:ascii="Times New Roman" w:hAnsi="Times New Roman" w:cs="Times New Roman"/>
        </w:rPr>
        <w:t xml:space="preserve">(Wheaton: Crossway, 2019). </w:t>
      </w:r>
    </w:p>
  </w:footnote>
  <w:footnote w:id="14">
    <w:p w14:paraId="760DD4CA" w14:textId="62CA083A" w:rsidR="00B31B92" w:rsidRPr="00BE0E24" w:rsidRDefault="00B31B92" w:rsidP="00B31B92">
      <w:pPr>
        <w:pStyle w:val="FootnoteText"/>
        <w:ind w:firstLine="720"/>
      </w:pPr>
      <w:r w:rsidRPr="00821124">
        <w:rPr>
          <w:rStyle w:val="FootnoteReference"/>
          <w:rFonts w:ascii="Times New Roman" w:hAnsi="Times New Roman" w:cs="Times New Roman"/>
        </w:rPr>
        <w:footnoteRef/>
      </w:r>
      <w:r w:rsidRPr="00821124">
        <w:rPr>
          <w:rFonts w:ascii="Times New Roman" w:hAnsi="Times New Roman" w:cs="Times New Roman"/>
        </w:rPr>
        <w:t xml:space="preserve"> These trajectories </w:t>
      </w:r>
      <w:r w:rsidR="00BE0E24" w:rsidRPr="00821124">
        <w:rPr>
          <w:rFonts w:ascii="Times New Roman" w:hAnsi="Times New Roman" w:cs="Times New Roman"/>
        </w:rPr>
        <w:t xml:space="preserve">appear in various forms in homiletic material. For example, see </w:t>
      </w:r>
      <w:r w:rsidR="008F12C9" w:rsidRPr="00821124">
        <w:rPr>
          <w:rFonts w:ascii="Times New Roman" w:hAnsi="Times New Roman" w:cs="Times New Roman"/>
        </w:rPr>
        <w:t xml:space="preserve">Jay E. Adams, </w:t>
      </w:r>
      <w:r w:rsidR="008F12C9" w:rsidRPr="00821124">
        <w:rPr>
          <w:rFonts w:ascii="Times New Roman" w:hAnsi="Times New Roman" w:cs="Times New Roman"/>
          <w:i/>
          <w:iCs/>
        </w:rPr>
        <w:t xml:space="preserve">Preaching with Purpose: the urgent task of homiletics </w:t>
      </w:r>
      <w:r w:rsidR="008F12C9" w:rsidRPr="00821124">
        <w:rPr>
          <w:rFonts w:ascii="Times New Roman" w:hAnsi="Times New Roman" w:cs="Times New Roman"/>
        </w:rPr>
        <w:t xml:space="preserve">(Grand Rapids: Zondervan, 1982); </w:t>
      </w:r>
      <w:r w:rsidR="00BE0E24" w:rsidRPr="00821124">
        <w:rPr>
          <w:rFonts w:ascii="Times New Roman" w:hAnsi="Times New Roman" w:cs="Times New Roman"/>
        </w:rPr>
        <w:t xml:space="preserve">Samuel T. Logan, Jr, ed., </w:t>
      </w:r>
      <w:r w:rsidR="00BE0E24" w:rsidRPr="00821124">
        <w:rPr>
          <w:rFonts w:ascii="Times New Roman" w:hAnsi="Times New Roman" w:cs="Times New Roman"/>
          <w:i/>
          <w:iCs/>
        </w:rPr>
        <w:t xml:space="preserve">The </w:t>
      </w:r>
      <w:proofErr w:type="gramStart"/>
      <w:r w:rsidR="00BE0E24" w:rsidRPr="00821124">
        <w:rPr>
          <w:rFonts w:ascii="Times New Roman" w:hAnsi="Times New Roman" w:cs="Times New Roman"/>
          <w:i/>
          <w:iCs/>
        </w:rPr>
        <w:t>Preacher</w:t>
      </w:r>
      <w:proofErr w:type="gramEnd"/>
      <w:r w:rsidR="00BE0E24" w:rsidRPr="00821124">
        <w:rPr>
          <w:rFonts w:ascii="Times New Roman" w:hAnsi="Times New Roman" w:cs="Times New Roman"/>
          <w:i/>
          <w:iCs/>
        </w:rPr>
        <w:t xml:space="preserve"> and Preaching: reviving the art </w:t>
      </w:r>
      <w:r w:rsidR="00BE0E24" w:rsidRPr="00821124">
        <w:rPr>
          <w:rFonts w:ascii="Times New Roman" w:hAnsi="Times New Roman" w:cs="Times New Roman"/>
        </w:rPr>
        <w:t>(Phillipsburg, NJ: P&amp;R Publishing, 1986)</w:t>
      </w:r>
      <w:r w:rsidR="008F12C9" w:rsidRPr="00821124">
        <w:rPr>
          <w:rFonts w:ascii="Times New Roman" w:hAnsi="Times New Roman" w:cs="Times New Roman"/>
        </w:rPr>
        <w:t>: 224-261;</w:t>
      </w:r>
      <w:r w:rsidR="00BE0E24" w:rsidRPr="00821124">
        <w:rPr>
          <w:rFonts w:ascii="Times New Roman" w:hAnsi="Times New Roman" w:cs="Times New Roman"/>
        </w:rPr>
        <w:t xml:space="preserve"> John Stott, </w:t>
      </w:r>
      <w:r w:rsidR="00BE0E24" w:rsidRPr="00821124">
        <w:rPr>
          <w:rFonts w:ascii="Times New Roman" w:hAnsi="Times New Roman" w:cs="Times New Roman"/>
          <w:i/>
          <w:iCs/>
        </w:rPr>
        <w:t xml:space="preserve">Between Two Worlds: the challenge of preaching today </w:t>
      </w:r>
      <w:r w:rsidR="00BE0E24" w:rsidRPr="00821124">
        <w:rPr>
          <w:rFonts w:ascii="Times New Roman" w:hAnsi="Times New Roman" w:cs="Times New Roman"/>
        </w:rPr>
        <w:t>(Grand Rapids: Eerdmans, 1982): 228-258.</w:t>
      </w:r>
      <w:r w:rsidR="00F76537" w:rsidRPr="0082112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2BB"/>
    <w:multiLevelType w:val="hybridMultilevel"/>
    <w:tmpl w:val="7E6EC43E"/>
    <w:lvl w:ilvl="0" w:tplc="D0B89974">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D8F54F7"/>
    <w:multiLevelType w:val="hybridMultilevel"/>
    <w:tmpl w:val="3E3C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642F8"/>
    <w:multiLevelType w:val="hybridMultilevel"/>
    <w:tmpl w:val="0C0EC8EC"/>
    <w:lvl w:ilvl="0" w:tplc="0792D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F36B77"/>
    <w:multiLevelType w:val="hybridMultilevel"/>
    <w:tmpl w:val="7DA2237A"/>
    <w:lvl w:ilvl="0" w:tplc="0409000F">
      <w:start w:val="1"/>
      <w:numFmt w:val="decimal"/>
      <w:lvlText w:val="%1."/>
      <w:lvlJc w:val="left"/>
      <w:pPr>
        <w:ind w:left="720" w:hanging="360"/>
      </w:pPr>
      <w:rPr>
        <w:rFonts w:hint="default"/>
      </w:rPr>
    </w:lvl>
    <w:lvl w:ilvl="1" w:tplc="773CB56A">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80A3C"/>
    <w:multiLevelType w:val="hybridMultilevel"/>
    <w:tmpl w:val="39DCFD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92E26"/>
    <w:multiLevelType w:val="hybridMultilevel"/>
    <w:tmpl w:val="2DD22A2A"/>
    <w:lvl w:ilvl="0" w:tplc="F55A2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031C1"/>
    <w:multiLevelType w:val="hybridMultilevel"/>
    <w:tmpl w:val="1DD0014E"/>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8459690">
    <w:abstractNumId w:val="1"/>
  </w:num>
  <w:num w:numId="2" w16cid:durableId="1629624172">
    <w:abstractNumId w:val="2"/>
  </w:num>
  <w:num w:numId="3" w16cid:durableId="1726685734">
    <w:abstractNumId w:val="6"/>
  </w:num>
  <w:num w:numId="4" w16cid:durableId="1287278420">
    <w:abstractNumId w:val="3"/>
  </w:num>
  <w:num w:numId="5" w16cid:durableId="1306815774">
    <w:abstractNumId w:val="0"/>
  </w:num>
  <w:num w:numId="6" w16cid:durableId="443622839">
    <w:abstractNumId w:val="4"/>
  </w:num>
  <w:num w:numId="7" w16cid:durableId="517620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MTKzNDexNDc3MzFR0lEKTi0uzszPAykwrAUAD+k53SwAAAA="/>
  </w:docVars>
  <w:rsids>
    <w:rsidRoot w:val="00E044DD"/>
    <w:rsid w:val="00002159"/>
    <w:rsid w:val="00046FDD"/>
    <w:rsid w:val="000575F6"/>
    <w:rsid w:val="00063486"/>
    <w:rsid w:val="00085905"/>
    <w:rsid w:val="000A6380"/>
    <w:rsid w:val="000B09AB"/>
    <w:rsid w:val="000B1AD4"/>
    <w:rsid w:val="000C5374"/>
    <w:rsid w:val="000E2A53"/>
    <w:rsid w:val="000F0545"/>
    <w:rsid w:val="000F30E6"/>
    <w:rsid w:val="001172F1"/>
    <w:rsid w:val="00196A1F"/>
    <w:rsid w:val="001C0227"/>
    <w:rsid w:val="001D23C7"/>
    <w:rsid w:val="001D24C1"/>
    <w:rsid w:val="001D787D"/>
    <w:rsid w:val="001E4431"/>
    <w:rsid w:val="001F316A"/>
    <w:rsid w:val="00217572"/>
    <w:rsid w:val="0023246B"/>
    <w:rsid w:val="0023489F"/>
    <w:rsid w:val="00240D53"/>
    <w:rsid w:val="00245946"/>
    <w:rsid w:val="00251667"/>
    <w:rsid w:val="002552B9"/>
    <w:rsid w:val="00255E7E"/>
    <w:rsid w:val="00265395"/>
    <w:rsid w:val="00266B73"/>
    <w:rsid w:val="002703F6"/>
    <w:rsid w:val="002A3F80"/>
    <w:rsid w:val="002A53C1"/>
    <w:rsid w:val="002B6DAE"/>
    <w:rsid w:val="002D54BF"/>
    <w:rsid w:val="002D5F6F"/>
    <w:rsid w:val="00303EAE"/>
    <w:rsid w:val="00305D7A"/>
    <w:rsid w:val="00310DC0"/>
    <w:rsid w:val="00331F0B"/>
    <w:rsid w:val="00334A52"/>
    <w:rsid w:val="00347722"/>
    <w:rsid w:val="00351FCB"/>
    <w:rsid w:val="00353DD6"/>
    <w:rsid w:val="00361FD1"/>
    <w:rsid w:val="0037234F"/>
    <w:rsid w:val="00374009"/>
    <w:rsid w:val="003744A0"/>
    <w:rsid w:val="00376A98"/>
    <w:rsid w:val="003A463E"/>
    <w:rsid w:val="003C172A"/>
    <w:rsid w:val="003D4D25"/>
    <w:rsid w:val="003D51FD"/>
    <w:rsid w:val="003E471C"/>
    <w:rsid w:val="003F2F67"/>
    <w:rsid w:val="003F5058"/>
    <w:rsid w:val="00413776"/>
    <w:rsid w:val="00426230"/>
    <w:rsid w:val="0043202D"/>
    <w:rsid w:val="00432E64"/>
    <w:rsid w:val="004340E8"/>
    <w:rsid w:val="00436920"/>
    <w:rsid w:val="00443277"/>
    <w:rsid w:val="0046259A"/>
    <w:rsid w:val="004762E4"/>
    <w:rsid w:val="0048064D"/>
    <w:rsid w:val="00483827"/>
    <w:rsid w:val="004A082E"/>
    <w:rsid w:val="004B6EEF"/>
    <w:rsid w:val="00507B35"/>
    <w:rsid w:val="00523A28"/>
    <w:rsid w:val="005250E9"/>
    <w:rsid w:val="00540228"/>
    <w:rsid w:val="00544E9E"/>
    <w:rsid w:val="005537F6"/>
    <w:rsid w:val="00554B1A"/>
    <w:rsid w:val="00576FF2"/>
    <w:rsid w:val="00577764"/>
    <w:rsid w:val="005903E9"/>
    <w:rsid w:val="00591289"/>
    <w:rsid w:val="00592C3F"/>
    <w:rsid w:val="005A232B"/>
    <w:rsid w:val="005A49DA"/>
    <w:rsid w:val="005B7050"/>
    <w:rsid w:val="005C5828"/>
    <w:rsid w:val="005C5B1D"/>
    <w:rsid w:val="005C6A08"/>
    <w:rsid w:val="005F4632"/>
    <w:rsid w:val="005F51EC"/>
    <w:rsid w:val="00601486"/>
    <w:rsid w:val="00603C6C"/>
    <w:rsid w:val="00614A6A"/>
    <w:rsid w:val="00616FBF"/>
    <w:rsid w:val="006232F0"/>
    <w:rsid w:val="00626383"/>
    <w:rsid w:val="00630CE1"/>
    <w:rsid w:val="006342F8"/>
    <w:rsid w:val="00642E1C"/>
    <w:rsid w:val="00643CAE"/>
    <w:rsid w:val="006520AA"/>
    <w:rsid w:val="00667D78"/>
    <w:rsid w:val="006702A1"/>
    <w:rsid w:val="00696313"/>
    <w:rsid w:val="00697530"/>
    <w:rsid w:val="006B7B2D"/>
    <w:rsid w:val="006C209F"/>
    <w:rsid w:val="006E5394"/>
    <w:rsid w:val="006F79A7"/>
    <w:rsid w:val="00702C6F"/>
    <w:rsid w:val="00705709"/>
    <w:rsid w:val="0072701B"/>
    <w:rsid w:val="00737053"/>
    <w:rsid w:val="00741169"/>
    <w:rsid w:val="007515E5"/>
    <w:rsid w:val="00752237"/>
    <w:rsid w:val="00760784"/>
    <w:rsid w:val="00765A5D"/>
    <w:rsid w:val="00777DE5"/>
    <w:rsid w:val="007B3F82"/>
    <w:rsid w:val="007C15B4"/>
    <w:rsid w:val="007D369C"/>
    <w:rsid w:val="007D4063"/>
    <w:rsid w:val="007E4BEC"/>
    <w:rsid w:val="007F0D40"/>
    <w:rsid w:val="007F29E0"/>
    <w:rsid w:val="00802922"/>
    <w:rsid w:val="00821124"/>
    <w:rsid w:val="00837EFB"/>
    <w:rsid w:val="00844B3F"/>
    <w:rsid w:val="00852BEB"/>
    <w:rsid w:val="008806EA"/>
    <w:rsid w:val="00882652"/>
    <w:rsid w:val="0088539D"/>
    <w:rsid w:val="00893EF2"/>
    <w:rsid w:val="0089718F"/>
    <w:rsid w:val="008A2A34"/>
    <w:rsid w:val="008D3A1F"/>
    <w:rsid w:val="008E545D"/>
    <w:rsid w:val="008E7D24"/>
    <w:rsid w:val="008F12C9"/>
    <w:rsid w:val="008F42C4"/>
    <w:rsid w:val="00902A1D"/>
    <w:rsid w:val="0090339D"/>
    <w:rsid w:val="00910271"/>
    <w:rsid w:val="0092103E"/>
    <w:rsid w:val="0093310E"/>
    <w:rsid w:val="00945309"/>
    <w:rsid w:val="00951200"/>
    <w:rsid w:val="009645E3"/>
    <w:rsid w:val="0096783A"/>
    <w:rsid w:val="00970E65"/>
    <w:rsid w:val="00973671"/>
    <w:rsid w:val="009768F8"/>
    <w:rsid w:val="0098393D"/>
    <w:rsid w:val="009A7736"/>
    <w:rsid w:val="009D508F"/>
    <w:rsid w:val="009E7DBE"/>
    <w:rsid w:val="009F5C73"/>
    <w:rsid w:val="00A1300E"/>
    <w:rsid w:val="00A17A51"/>
    <w:rsid w:val="00A3486C"/>
    <w:rsid w:val="00A351E6"/>
    <w:rsid w:val="00A407B4"/>
    <w:rsid w:val="00A42FC8"/>
    <w:rsid w:val="00A467AB"/>
    <w:rsid w:val="00A479C1"/>
    <w:rsid w:val="00A5600C"/>
    <w:rsid w:val="00A56A0D"/>
    <w:rsid w:val="00A6519F"/>
    <w:rsid w:val="00A71492"/>
    <w:rsid w:val="00A96840"/>
    <w:rsid w:val="00A973FD"/>
    <w:rsid w:val="00AB5E0A"/>
    <w:rsid w:val="00AC7341"/>
    <w:rsid w:val="00AE3169"/>
    <w:rsid w:val="00B023B9"/>
    <w:rsid w:val="00B04AA1"/>
    <w:rsid w:val="00B078C5"/>
    <w:rsid w:val="00B15736"/>
    <w:rsid w:val="00B20EAB"/>
    <w:rsid w:val="00B31B92"/>
    <w:rsid w:val="00B35C17"/>
    <w:rsid w:val="00B46C4B"/>
    <w:rsid w:val="00B50312"/>
    <w:rsid w:val="00B57C7D"/>
    <w:rsid w:val="00B75A9A"/>
    <w:rsid w:val="00B76649"/>
    <w:rsid w:val="00B9503A"/>
    <w:rsid w:val="00BA4647"/>
    <w:rsid w:val="00BA7D38"/>
    <w:rsid w:val="00BC16F9"/>
    <w:rsid w:val="00BE0C38"/>
    <w:rsid w:val="00BE0E24"/>
    <w:rsid w:val="00BE0FE3"/>
    <w:rsid w:val="00BE4360"/>
    <w:rsid w:val="00BE5E09"/>
    <w:rsid w:val="00BF3F3F"/>
    <w:rsid w:val="00C0470F"/>
    <w:rsid w:val="00C3112A"/>
    <w:rsid w:val="00C31313"/>
    <w:rsid w:val="00C35708"/>
    <w:rsid w:val="00C42F92"/>
    <w:rsid w:val="00C47768"/>
    <w:rsid w:val="00C91FF8"/>
    <w:rsid w:val="00CB4C9A"/>
    <w:rsid w:val="00CC06DC"/>
    <w:rsid w:val="00CC1499"/>
    <w:rsid w:val="00CC1FBE"/>
    <w:rsid w:val="00CD17B6"/>
    <w:rsid w:val="00CE4A6A"/>
    <w:rsid w:val="00CE761F"/>
    <w:rsid w:val="00CF67DA"/>
    <w:rsid w:val="00D052BD"/>
    <w:rsid w:val="00D06DA7"/>
    <w:rsid w:val="00D61E50"/>
    <w:rsid w:val="00D83B92"/>
    <w:rsid w:val="00DB217C"/>
    <w:rsid w:val="00DC5778"/>
    <w:rsid w:val="00DE23E6"/>
    <w:rsid w:val="00DE2FC4"/>
    <w:rsid w:val="00E044DD"/>
    <w:rsid w:val="00E04C70"/>
    <w:rsid w:val="00E0623E"/>
    <w:rsid w:val="00E0624C"/>
    <w:rsid w:val="00E23C31"/>
    <w:rsid w:val="00E26D35"/>
    <w:rsid w:val="00E33973"/>
    <w:rsid w:val="00E5445D"/>
    <w:rsid w:val="00E54573"/>
    <w:rsid w:val="00E57525"/>
    <w:rsid w:val="00E62CA1"/>
    <w:rsid w:val="00E87A5C"/>
    <w:rsid w:val="00EA31C5"/>
    <w:rsid w:val="00EA5A86"/>
    <w:rsid w:val="00EA6FEF"/>
    <w:rsid w:val="00EB4372"/>
    <w:rsid w:val="00EC1145"/>
    <w:rsid w:val="00EC3618"/>
    <w:rsid w:val="00ED3819"/>
    <w:rsid w:val="00ED6263"/>
    <w:rsid w:val="00F27CDB"/>
    <w:rsid w:val="00F30280"/>
    <w:rsid w:val="00F42762"/>
    <w:rsid w:val="00F52172"/>
    <w:rsid w:val="00F63FF3"/>
    <w:rsid w:val="00F713C6"/>
    <w:rsid w:val="00F74D3F"/>
    <w:rsid w:val="00F76537"/>
    <w:rsid w:val="00F84718"/>
    <w:rsid w:val="00FA17DF"/>
    <w:rsid w:val="00FC477B"/>
    <w:rsid w:val="00FD097B"/>
    <w:rsid w:val="00FD0A37"/>
    <w:rsid w:val="00FD3CF9"/>
    <w:rsid w:val="00FE6A39"/>
    <w:rsid w:val="00FE7DD1"/>
    <w:rsid w:val="00FF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3C734"/>
  <w14:defaultImageDpi w14:val="32767"/>
  <w15:chartTrackingRefBased/>
  <w15:docId w15:val="{CB7B7492-6916-9841-9347-D745876B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2F0"/>
    <w:pPr>
      <w:ind w:left="720"/>
      <w:contextualSpacing/>
    </w:pPr>
  </w:style>
  <w:style w:type="character" w:styleId="Hyperlink">
    <w:name w:val="Hyperlink"/>
    <w:basedOn w:val="DefaultParagraphFont"/>
    <w:uiPriority w:val="99"/>
    <w:unhideWhenUsed/>
    <w:rsid w:val="006232F0"/>
    <w:rPr>
      <w:color w:val="0563C1" w:themeColor="hyperlink"/>
      <w:u w:val="single"/>
    </w:rPr>
  </w:style>
  <w:style w:type="paragraph" w:styleId="FootnoteText">
    <w:name w:val="footnote text"/>
    <w:basedOn w:val="Normal"/>
    <w:link w:val="FootnoteTextChar"/>
    <w:uiPriority w:val="99"/>
    <w:semiHidden/>
    <w:unhideWhenUsed/>
    <w:rsid w:val="00702C6F"/>
    <w:rPr>
      <w:sz w:val="20"/>
      <w:szCs w:val="20"/>
    </w:rPr>
  </w:style>
  <w:style w:type="character" w:customStyle="1" w:styleId="FootnoteTextChar">
    <w:name w:val="Footnote Text Char"/>
    <w:basedOn w:val="DefaultParagraphFont"/>
    <w:link w:val="FootnoteText"/>
    <w:uiPriority w:val="99"/>
    <w:semiHidden/>
    <w:rsid w:val="00702C6F"/>
    <w:rPr>
      <w:sz w:val="20"/>
      <w:szCs w:val="20"/>
    </w:rPr>
  </w:style>
  <w:style w:type="character" w:styleId="FootnoteReference">
    <w:name w:val="footnote reference"/>
    <w:basedOn w:val="DefaultParagraphFont"/>
    <w:uiPriority w:val="99"/>
    <w:semiHidden/>
    <w:unhideWhenUsed/>
    <w:rsid w:val="00702C6F"/>
    <w:rPr>
      <w:vertAlign w:val="superscript"/>
    </w:rPr>
  </w:style>
  <w:style w:type="character" w:customStyle="1" w:styleId="Onopgelostemelding1">
    <w:name w:val="Onopgeloste melding1"/>
    <w:basedOn w:val="DefaultParagraphFont"/>
    <w:uiPriority w:val="99"/>
    <w:rsid w:val="00603C6C"/>
    <w:rPr>
      <w:color w:val="605E5C"/>
      <w:shd w:val="clear" w:color="auto" w:fill="E1DFDD"/>
    </w:rPr>
  </w:style>
  <w:style w:type="character" w:styleId="CommentReference">
    <w:name w:val="annotation reference"/>
    <w:basedOn w:val="DefaultParagraphFont"/>
    <w:uiPriority w:val="99"/>
    <w:semiHidden/>
    <w:unhideWhenUsed/>
    <w:rsid w:val="003C172A"/>
    <w:rPr>
      <w:sz w:val="16"/>
      <w:szCs w:val="16"/>
    </w:rPr>
  </w:style>
  <w:style w:type="paragraph" w:styleId="CommentText">
    <w:name w:val="annotation text"/>
    <w:basedOn w:val="Normal"/>
    <w:link w:val="CommentTextChar"/>
    <w:uiPriority w:val="99"/>
    <w:semiHidden/>
    <w:unhideWhenUsed/>
    <w:rsid w:val="003C172A"/>
    <w:rPr>
      <w:sz w:val="20"/>
      <w:szCs w:val="20"/>
    </w:rPr>
  </w:style>
  <w:style w:type="character" w:customStyle="1" w:styleId="CommentTextChar">
    <w:name w:val="Comment Text Char"/>
    <w:basedOn w:val="DefaultParagraphFont"/>
    <w:link w:val="CommentText"/>
    <w:uiPriority w:val="99"/>
    <w:semiHidden/>
    <w:rsid w:val="003C172A"/>
    <w:rPr>
      <w:sz w:val="20"/>
      <w:szCs w:val="20"/>
    </w:rPr>
  </w:style>
  <w:style w:type="paragraph" w:styleId="CommentSubject">
    <w:name w:val="annotation subject"/>
    <w:basedOn w:val="CommentText"/>
    <w:next w:val="CommentText"/>
    <w:link w:val="CommentSubjectChar"/>
    <w:uiPriority w:val="99"/>
    <w:semiHidden/>
    <w:unhideWhenUsed/>
    <w:rsid w:val="003C172A"/>
    <w:rPr>
      <w:b/>
      <w:bCs/>
    </w:rPr>
  </w:style>
  <w:style w:type="character" w:customStyle="1" w:styleId="CommentSubjectChar">
    <w:name w:val="Comment Subject Char"/>
    <w:basedOn w:val="CommentTextChar"/>
    <w:link w:val="CommentSubject"/>
    <w:uiPriority w:val="99"/>
    <w:semiHidden/>
    <w:rsid w:val="003C172A"/>
    <w:rPr>
      <w:b/>
      <w:bCs/>
      <w:sz w:val="20"/>
      <w:szCs w:val="20"/>
    </w:rPr>
  </w:style>
  <w:style w:type="paragraph" w:styleId="BalloonText">
    <w:name w:val="Balloon Text"/>
    <w:basedOn w:val="Normal"/>
    <w:link w:val="BalloonTextChar"/>
    <w:uiPriority w:val="99"/>
    <w:semiHidden/>
    <w:unhideWhenUsed/>
    <w:rsid w:val="003C1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92F5A4CFA82A4588057D235D823091" ma:contentTypeVersion="13" ma:contentTypeDescription="Een nieuw document maken." ma:contentTypeScope="" ma:versionID="08d582c0e6bca09b5f2392166e0dabd6">
  <xsd:schema xmlns:xsd="http://www.w3.org/2001/XMLSchema" xmlns:xs="http://www.w3.org/2001/XMLSchema" xmlns:p="http://schemas.microsoft.com/office/2006/metadata/properties" xmlns:ns3="2e2b3670-7335-4144-aeab-3a02a2374167" xmlns:ns4="29b36fff-d718-41f9-b03b-d1830eff4f8a" targetNamespace="http://schemas.microsoft.com/office/2006/metadata/properties" ma:root="true" ma:fieldsID="129ce0d656c203777d38a0256a944f81" ns3:_="" ns4:_="">
    <xsd:import namespace="2e2b3670-7335-4144-aeab-3a02a2374167"/>
    <xsd:import namespace="29b36fff-d718-41f9-b03b-d1830eff4f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b3670-7335-4144-aeab-3a02a2374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b36fff-d718-41f9-b03b-d1830eff4f8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D809B-8B03-498E-B77E-C6FD249E03C4}">
  <ds:schemaRefs>
    <ds:schemaRef ds:uri="http://schemas.openxmlformats.org/officeDocument/2006/bibliography"/>
  </ds:schemaRefs>
</ds:datastoreItem>
</file>

<file path=customXml/itemProps2.xml><?xml version="1.0" encoding="utf-8"?>
<ds:datastoreItem xmlns:ds="http://schemas.openxmlformats.org/officeDocument/2006/customXml" ds:itemID="{EF607E61-8972-4E5C-B575-9EABE26B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b3670-7335-4144-aeab-3a02a2374167"/>
    <ds:schemaRef ds:uri="29b36fff-d718-41f9-b03b-d1830eff4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0360D-EBA2-49BD-8D64-375A964B87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BBC591-C939-47F8-9C6D-2593FCAED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1958</Words>
  <Characters>11164</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Brugge</dc:creator>
  <cp:keywords/>
  <dc:description/>
  <cp:lastModifiedBy>Michael Burgos</cp:lastModifiedBy>
  <cp:revision>3</cp:revision>
  <cp:lastPrinted>2020-02-12T15:16:00Z</cp:lastPrinted>
  <dcterms:created xsi:type="dcterms:W3CDTF">2022-07-11T20:07:00Z</dcterms:created>
  <dcterms:modified xsi:type="dcterms:W3CDTF">2022-07-11T20:11:00Z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0x0101006392F5A4CFA82A4588057D235D823091</vt:lpwstr>
  </property>
</Properties>
</file>